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65" w:rsidRPr="004B2E4B" w:rsidRDefault="00C77565" w:rsidP="00C77565">
      <w:pPr>
        <w:pStyle w:val="NoSpacing"/>
        <w:rPr>
          <w:rFonts w:ascii="Georgia" w:eastAsia="Times New Roman" w:hAnsi="Georgia"/>
          <w:u w:val="single"/>
          <w:lang w:eastAsia="en-NZ"/>
        </w:rPr>
      </w:pPr>
      <w:r w:rsidRPr="004B2E4B">
        <w:rPr>
          <w:rFonts w:ascii="Georgia" w:eastAsia="Times New Roman" w:hAnsi="Georgia"/>
          <w:u w:val="single"/>
          <w:lang w:eastAsia="en-NZ"/>
        </w:rPr>
        <w:t>Sermon</w:t>
      </w:r>
      <w:r w:rsidRPr="00D343B6">
        <w:rPr>
          <w:rFonts w:ascii="Georgia" w:eastAsia="Times New Roman" w:hAnsi="Georgia"/>
          <w:lang w:eastAsia="en-NZ"/>
        </w:rPr>
        <w:t xml:space="preserve">: </w:t>
      </w:r>
      <w:r w:rsidRPr="00D343B6">
        <w:rPr>
          <w:rFonts w:ascii="Arial Narrow" w:eastAsia="Times New Roman" w:hAnsi="Arial Narrow"/>
          <w:b/>
          <w:sz w:val="24"/>
          <w:lang w:eastAsia="en-NZ"/>
        </w:rPr>
        <w:t>“Jesus was led by the Spirit into the desert, where he was tempted by the Devil</w:t>
      </w:r>
      <w:r>
        <w:rPr>
          <w:rFonts w:ascii="Georgia" w:eastAsia="Times New Roman" w:hAnsi="Georgia"/>
          <w:lang w:eastAsia="en-NZ"/>
        </w:rPr>
        <w:t>” (Luke 4.1-2)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A sign says, alongside a red button, </w:t>
      </w:r>
      <w:r>
        <w:rPr>
          <w:rFonts w:ascii="Georgia" w:eastAsia="Times New Roman" w:hAnsi="Georgia"/>
          <w:lang w:eastAsia="en-NZ"/>
        </w:rPr>
        <w:t>Do Not Press</w:t>
      </w:r>
      <w:r w:rsidRPr="00E51B7A"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 xml:space="preserve">the Red Button: would you be able to resist? 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We often think of temptation as like this – a clear choice to do something obviously wrong.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But this is not how we are mostly tempted.</w:t>
      </w:r>
    </w:p>
    <w:p w:rsidR="00C77565" w:rsidRPr="00D343B6" w:rsidRDefault="00C77565" w:rsidP="00C77565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TEXT. Jesus’ temptations were not choices to do wrong things.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Feeding people; power over the world; making a spectacle (NB Transfiguration)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Jesus did feed people; as God Jesus has power in the world; miracles are spectacles. </w:t>
      </w:r>
    </w:p>
    <w:p w:rsidR="00C77565" w:rsidRPr="00D343B6" w:rsidRDefault="00C77565" w:rsidP="00C77565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Temptation is mainly about a choice of ‘good’s.  Wilderness – this is when we are faced with a choice of ‘good’s, none of which feel right, or have God’s blessing. How do we then choose? Why are we faced with this?  NB </w:t>
      </w:r>
      <w:r>
        <w:rPr>
          <w:rFonts w:ascii="Georgia" w:eastAsia="Times New Roman" w:hAnsi="Georgia"/>
          <w:lang w:eastAsia="en-NZ"/>
        </w:rPr>
        <w:t xml:space="preserve">TEXT </w:t>
      </w:r>
      <w:r>
        <w:rPr>
          <w:rFonts w:ascii="Georgia" w:eastAsia="Times New Roman" w:hAnsi="Georgia"/>
          <w:lang w:eastAsia="en-NZ"/>
        </w:rPr>
        <w:t>Jesus was led by the Spirit – it is part of God’s will!</w:t>
      </w:r>
    </w:p>
    <w:p w:rsidR="00C77565" w:rsidRPr="00D343B6" w:rsidRDefault="00C77565" w:rsidP="00C77565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Jesus’ choices led to pain &amp; suffering for him. When he did feed</w:t>
      </w:r>
      <w:r>
        <w:rPr>
          <w:rFonts w:ascii="Georgia" w:eastAsia="Times New Roman" w:hAnsi="Georgia"/>
          <w:lang w:eastAsia="en-NZ"/>
        </w:rPr>
        <w:t>,</w:t>
      </w:r>
      <w:r>
        <w:rPr>
          <w:rFonts w:ascii="Georgia" w:eastAsia="Times New Roman" w:hAnsi="Georgia"/>
          <w:lang w:eastAsia="en-NZ"/>
        </w:rPr>
        <w:t xml:space="preserve"> others tried to make him king (John 6.15); Palm Sunday &amp; Gethsemane are both about the right (God’s) use of power; Herod, when Jesus was brought before him, wanted him to do a miracle…  </w:t>
      </w:r>
      <w:r>
        <w:rPr>
          <w:rFonts w:ascii="Georgia" w:eastAsia="Times New Roman" w:hAnsi="Georgia"/>
          <w:lang w:eastAsia="en-NZ"/>
        </w:rPr>
        <w:t>(Luke 23.8)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Can we face the truth</w:t>
      </w:r>
      <w:r>
        <w:rPr>
          <w:rFonts w:ascii="Georgia" w:eastAsia="Times New Roman" w:hAnsi="Georgia"/>
          <w:lang w:eastAsia="en-NZ"/>
        </w:rPr>
        <w:t xml:space="preserve">: </w:t>
      </w:r>
      <w:r>
        <w:rPr>
          <w:rFonts w:ascii="Georgia" w:eastAsia="Times New Roman" w:hAnsi="Georgia"/>
          <w:lang w:eastAsia="en-NZ"/>
        </w:rPr>
        <w:t>sometimes our (rightful) resistance to temptation lead</w:t>
      </w:r>
      <w:r>
        <w:rPr>
          <w:rFonts w:ascii="Georgia" w:eastAsia="Times New Roman" w:hAnsi="Georgia"/>
          <w:lang w:eastAsia="en-NZ"/>
        </w:rPr>
        <w:t>s</w:t>
      </w:r>
      <w:r>
        <w:rPr>
          <w:rFonts w:ascii="Georgia" w:eastAsia="Times New Roman" w:hAnsi="Georgia"/>
          <w:lang w:eastAsia="en-NZ"/>
        </w:rPr>
        <w:t xml:space="preserve"> to pain &amp; suffering?</w:t>
      </w:r>
    </w:p>
    <w:p w:rsidR="00C77565" w:rsidRDefault="00C77565" w:rsidP="00C77565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This is our wilderness experience – somewhere to be welcomed not feared. Why?</w:t>
      </w:r>
    </w:p>
    <w:p w:rsidR="00C77565" w:rsidRPr="00371B5F" w:rsidRDefault="00C77565" w:rsidP="00C77565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F04D17" w:rsidRPr="00C77565" w:rsidRDefault="00C77565" w:rsidP="00C77565">
      <w:pPr>
        <w:rPr>
          <w:sz w:val="22"/>
        </w:rPr>
      </w:pPr>
      <w:r w:rsidRPr="00C77565">
        <w:rPr>
          <w:rFonts w:ascii="Georgia" w:eastAsia="Times New Roman" w:hAnsi="Georgia"/>
          <w:sz w:val="22"/>
          <w:lang w:eastAsia="en-NZ"/>
        </w:rPr>
        <w:t xml:space="preserve">In the wilderness </w:t>
      </w:r>
      <w:r>
        <w:rPr>
          <w:rFonts w:ascii="Georgia" w:eastAsia="Times New Roman" w:hAnsi="Georgia"/>
          <w:sz w:val="22"/>
          <w:lang w:eastAsia="en-NZ"/>
        </w:rPr>
        <w:t xml:space="preserve">[1] </w:t>
      </w:r>
      <w:r w:rsidRPr="00C77565">
        <w:rPr>
          <w:rFonts w:ascii="Georgia" w:eastAsia="Times New Roman" w:hAnsi="Georgia"/>
          <w:sz w:val="22"/>
          <w:lang w:eastAsia="en-NZ"/>
        </w:rPr>
        <w:t xml:space="preserve">Israel became strong; </w:t>
      </w:r>
      <w:r>
        <w:rPr>
          <w:rFonts w:ascii="Georgia" w:eastAsia="Times New Roman" w:hAnsi="Georgia"/>
          <w:sz w:val="22"/>
          <w:lang w:eastAsia="en-NZ"/>
        </w:rPr>
        <w:t xml:space="preserve">[2] </w:t>
      </w:r>
      <w:r w:rsidRPr="00C77565">
        <w:rPr>
          <w:rFonts w:ascii="Georgia" w:eastAsia="Times New Roman" w:hAnsi="Georgia"/>
          <w:sz w:val="22"/>
          <w:lang w:eastAsia="en-NZ"/>
        </w:rPr>
        <w:t xml:space="preserve">Jesus found focus on his ministry; </w:t>
      </w:r>
      <w:r>
        <w:rPr>
          <w:rFonts w:ascii="Georgia" w:eastAsia="Times New Roman" w:hAnsi="Georgia"/>
          <w:sz w:val="22"/>
          <w:lang w:eastAsia="en-NZ"/>
        </w:rPr>
        <w:t>[3]</w:t>
      </w:r>
      <w:bookmarkStart w:id="0" w:name="_GoBack"/>
      <w:bookmarkEnd w:id="0"/>
      <w:r w:rsidRPr="00C77565">
        <w:rPr>
          <w:rFonts w:ascii="Georgia" w:eastAsia="Times New Roman" w:hAnsi="Georgia"/>
          <w:sz w:val="22"/>
          <w:lang w:eastAsia="en-NZ"/>
        </w:rPr>
        <w:t xml:space="preserve"> we find strength and true calling. Hard lesson to learn but that is what the wilderness is for.</w:t>
      </w:r>
    </w:p>
    <w:sectPr w:rsidR="00F04D17" w:rsidRPr="00C77565" w:rsidSect="00C775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65"/>
    <w:rsid w:val="00C77565"/>
    <w:rsid w:val="00F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1B7B-ABED-45DB-8683-9A43255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6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7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775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2019-03-07T21:32:00Z</dcterms:created>
  <dcterms:modified xsi:type="dcterms:W3CDTF">2019-03-07T21:37:00Z</dcterms:modified>
</cp:coreProperties>
</file>