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91" w:rsidRPr="004233D9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 w:rsidRPr="004233D9">
        <w:rPr>
          <w:rFonts w:ascii="Georgia" w:hAnsi="Georgia"/>
        </w:rPr>
        <w:t xml:space="preserve">: </w:t>
      </w:r>
      <w:r w:rsidRPr="004233D9">
        <w:rPr>
          <w:rFonts w:ascii="Arial Narrow" w:hAnsi="Arial Narrow"/>
          <w:b/>
          <w:sz w:val="24"/>
        </w:rPr>
        <w:t>Who are you to judge the servant of someone else?</w:t>
      </w:r>
      <w:r w:rsidRPr="004233D9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(Romans 14.4)</w:t>
      </w:r>
    </w:p>
    <w:p w:rsidR="00F70291" w:rsidRPr="004233D9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opinions are important – election, </w:t>
      </w:r>
      <w:proofErr w:type="spellStart"/>
      <w:r>
        <w:rPr>
          <w:rFonts w:ascii="Georgia" w:hAnsi="Georgia"/>
        </w:rPr>
        <w:t>Covid</w:t>
      </w:r>
      <w:proofErr w:type="spellEnd"/>
      <w:r>
        <w:rPr>
          <w:rFonts w:ascii="Georgia" w:hAnsi="Georgia"/>
        </w:rPr>
        <w:t xml:space="preserve"> 19 and weird views that some have.</w:t>
      </w: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>I have been reading book about the Reformation where so many opposed each other violently. TEXT.</w:t>
      </w:r>
    </w:p>
    <w:p w:rsidR="00F70291" w:rsidRPr="000B30C8" w:rsidRDefault="00F70291" w:rsidP="00F70291">
      <w:pPr>
        <w:pStyle w:val="NoSpacing"/>
        <w:rPr>
          <w:rFonts w:ascii="Georgia" w:hAnsi="Georgia"/>
          <w:sz w:val="8"/>
        </w:rPr>
      </w:pP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hold differing views on matters like vegetarianism, total abstinence, gambling/Lotto, the two referenda.</w:t>
      </w: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>Those views might be held strongly, so much so that we find it hard to believe that sensible people could possibly think otherwise. It is easy, for instance for meat-eaters to despise vegetarians and for vegetarians to judge meat-eaters. TEXT.</w:t>
      </w:r>
    </w:p>
    <w:p w:rsidR="00F70291" w:rsidRPr="000B30C8" w:rsidRDefault="00F70291" w:rsidP="00F70291">
      <w:pPr>
        <w:pStyle w:val="NoSpacing"/>
        <w:rPr>
          <w:rFonts w:ascii="Georgia" w:hAnsi="Georgia"/>
          <w:sz w:val="8"/>
        </w:rPr>
      </w:pPr>
    </w:p>
    <w:p w:rsidR="00F70291" w:rsidRPr="000B30C8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Paul’s situation is of course quite different. Those who did not eat meat then was because all meat was </w:t>
      </w:r>
      <w:r w:rsidRPr="000B30C8">
        <w:rPr>
          <w:rFonts w:ascii="Georgia" w:hAnsi="Georgia"/>
        </w:rPr>
        <w:t>honoured before gods before being sold. Days of the week – Jews kept Sabbath, should Christians? TEXT.</w:t>
      </w:r>
    </w:p>
    <w:p w:rsidR="00F70291" w:rsidRPr="000B30C8" w:rsidRDefault="00F70291" w:rsidP="00F70291">
      <w:pPr>
        <w:pStyle w:val="NoSpacing"/>
        <w:rPr>
          <w:rFonts w:ascii="Georgia" w:hAnsi="Georgia"/>
          <w:sz w:val="8"/>
        </w:rPr>
      </w:pPr>
      <w:r w:rsidRPr="000B30C8">
        <w:rPr>
          <w:rFonts w:ascii="Georgia" w:hAnsi="Georgia"/>
          <w:sz w:val="8"/>
        </w:rPr>
        <w:t xml:space="preserve"> </w:t>
      </w: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>Easy for majority to rubbish and/or override the sensibilities of minority opinions, however conscientiously these positions are held. TEXT.</w:t>
      </w: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Easy for minority to take the moral high ground and bleat about unfairness. TEXT. </w:t>
      </w:r>
    </w:p>
    <w:p w:rsidR="00F70291" w:rsidRPr="000B30C8" w:rsidRDefault="00F70291" w:rsidP="00F70291">
      <w:pPr>
        <w:pStyle w:val="NoSpacing"/>
        <w:rPr>
          <w:rFonts w:ascii="Georgia" w:hAnsi="Georgia"/>
          <w:sz w:val="8"/>
        </w:rPr>
      </w:pP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>4 Important things to note:</w:t>
      </w:r>
    </w:p>
    <w:p w:rsidR="00F70291" w:rsidRDefault="00F70291" w:rsidP="00F70291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02F12">
        <w:rPr>
          <w:rFonts w:ascii="Georgia" w:hAnsi="Georgia"/>
          <w:u w:val="single"/>
        </w:rPr>
        <w:t>Welcome all</w:t>
      </w:r>
      <w:r>
        <w:rPr>
          <w:rFonts w:ascii="Georgia" w:hAnsi="Georgia"/>
        </w:rPr>
        <w:t xml:space="preserve"> (14.1)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church we are all different, some are a bit odd, but we work and live together. </w:t>
      </w:r>
    </w:p>
    <w:p w:rsidR="00F70291" w:rsidRDefault="00F70291" w:rsidP="00F70291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02F12">
        <w:rPr>
          <w:rFonts w:ascii="Georgia" w:hAnsi="Georgia"/>
          <w:u w:val="single"/>
        </w:rPr>
        <w:t>Make up your own mind</w:t>
      </w:r>
      <w:r w:rsidRPr="00AA2B06">
        <w:rPr>
          <w:rFonts w:ascii="Georgia" w:hAnsi="Georgia"/>
        </w:rPr>
        <w:t xml:space="preserve"> (14.5) It</w:t>
      </w:r>
      <w:r>
        <w:rPr>
          <w:rFonts w:ascii="Georgia" w:hAnsi="Georgia"/>
        </w:rPr>
        <w:t>’</w:t>
      </w:r>
      <w:r w:rsidRPr="00AA2B06">
        <w:rPr>
          <w:rFonts w:ascii="Georgia" w:hAnsi="Georgia"/>
        </w:rPr>
        <w:t>s easy to be tolerant when you have no strong opinion</w:t>
      </w:r>
      <w:r>
        <w:rPr>
          <w:rFonts w:ascii="Georgia" w:hAnsi="Georgia"/>
        </w:rPr>
        <w:t>s</w:t>
      </w:r>
      <w:r w:rsidRPr="00AA2B06">
        <w:rPr>
          <w:rFonts w:ascii="Georgia" w:hAnsi="Georgia"/>
        </w:rPr>
        <w:t xml:space="preserve">. Paul </w:t>
      </w:r>
      <w:r>
        <w:rPr>
          <w:rFonts w:ascii="Georgia" w:hAnsi="Georgia"/>
        </w:rPr>
        <w:t>urge</w:t>
      </w:r>
      <w:r w:rsidRPr="00AA2B06">
        <w:rPr>
          <w:rFonts w:ascii="Georgia" w:hAnsi="Georgia"/>
        </w:rPr>
        <w:t xml:space="preserve">s us to have </w:t>
      </w:r>
      <w:r>
        <w:rPr>
          <w:rFonts w:ascii="Georgia" w:hAnsi="Georgia"/>
        </w:rPr>
        <w:t>t</w:t>
      </w:r>
      <w:r w:rsidRPr="00AA2B06">
        <w:rPr>
          <w:rFonts w:ascii="Georgia" w:hAnsi="Georgia"/>
        </w:rPr>
        <w:t>h</w:t>
      </w:r>
      <w:r>
        <w:rPr>
          <w:rFonts w:ascii="Georgia" w:hAnsi="Georgia"/>
        </w:rPr>
        <w:t>em</w:t>
      </w:r>
      <w:r w:rsidRPr="00AA2B06">
        <w:rPr>
          <w:rFonts w:ascii="Georgia" w:hAnsi="Georgia"/>
        </w:rPr>
        <w:t>. Tolerance (</w:t>
      </w:r>
      <w:r>
        <w:rPr>
          <w:rFonts w:ascii="Georgia" w:hAnsi="Georgia"/>
        </w:rPr>
        <w:t xml:space="preserve">not the same as </w:t>
      </w:r>
      <w:r w:rsidRPr="00AA2B06">
        <w:rPr>
          <w:rFonts w:ascii="Georgia" w:hAnsi="Georgia"/>
        </w:rPr>
        <w:t>giving in, or compromise) is no sign of weakness but of strength. It respects those who are different</w:t>
      </w:r>
      <w:r>
        <w:rPr>
          <w:rFonts w:ascii="Georgia" w:hAnsi="Georgia"/>
        </w:rPr>
        <w:t xml:space="preserve">. </w:t>
      </w:r>
    </w:p>
    <w:p w:rsidR="00F70291" w:rsidRPr="00AA2B06" w:rsidRDefault="00F70291" w:rsidP="00F70291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02F12">
        <w:rPr>
          <w:rFonts w:ascii="Georgia" w:hAnsi="Georgia"/>
          <w:u w:val="single"/>
        </w:rPr>
        <w:t>Do whatever you do in honour of the Lord</w:t>
      </w:r>
      <w:r w:rsidRPr="00AA2B06">
        <w:rPr>
          <w:rFonts w:ascii="Georgia" w:hAnsi="Georgia"/>
        </w:rPr>
        <w:t xml:space="preserve"> (14.6)</w:t>
      </w:r>
      <w:r>
        <w:rPr>
          <w:rFonts w:ascii="Georgia" w:hAnsi="Georgia"/>
        </w:rPr>
        <w:t xml:space="preserve">. Me &amp; being teetotal – I can’t ‘get’ those who drink!  </w:t>
      </w:r>
    </w:p>
    <w:p w:rsidR="00F70291" w:rsidRDefault="00F70291" w:rsidP="00F70291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02F12">
        <w:rPr>
          <w:rFonts w:ascii="Georgia" w:hAnsi="Georgia"/>
          <w:u w:val="single"/>
        </w:rPr>
        <w:t>We will have to give an account of ourselves to God, who is the only judge</w:t>
      </w:r>
      <w:r>
        <w:rPr>
          <w:rFonts w:ascii="Georgia" w:hAnsi="Georgia"/>
        </w:rPr>
        <w:t>. (14.12).</w:t>
      </w:r>
      <w:r w:rsidRPr="00933BF7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This</w:t>
      </w:r>
      <w:proofErr w:type="gramEnd"/>
      <w:r>
        <w:rPr>
          <w:rFonts w:ascii="Georgia" w:hAnsi="Georgia"/>
        </w:rPr>
        <w:t xml:space="preserve"> means that our opinions should stand the test of God’s gaze. Anything that seems a bit suspect when we think of how God would react, probably is suspect. (ask the question “is my opinion or my reaction to the opinion of others loving”)</w:t>
      </w:r>
    </w:p>
    <w:p w:rsidR="00F70291" w:rsidRPr="00933BF7" w:rsidRDefault="00F70291" w:rsidP="00F70291">
      <w:pPr>
        <w:pStyle w:val="NoSpacing"/>
        <w:rPr>
          <w:rFonts w:ascii="Georgia" w:hAnsi="Georgia"/>
          <w:sz w:val="8"/>
        </w:rPr>
      </w:pPr>
    </w:p>
    <w:p w:rsidR="00F70291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– we are no-one, but as God’s servants it is for God to sort out </w:t>
      </w:r>
      <w:r>
        <w:rPr>
          <w:rFonts w:ascii="Georgia" w:hAnsi="Georgia"/>
        </w:rPr>
        <w:t xml:space="preserve">any of our </w:t>
      </w:r>
      <w:r>
        <w:rPr>
          <w:rFonts w:ascii="Georgia" w:hAnsi="Georgia"/>
        </w:rPr>
        <w:t>wrong opinions/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attitudes/actions.</w:t>
      </w:r>
    </w:p>
    <w:p w:rsidR="00F70291" w:rsidRPr="004233D9" w:rsidRDefault="00F70291" w:rsidP="00F702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There’s nothing wrong with having </w:t>
      </w:r>
      <w:r>
        <w:rPr>
          <w:rFonts w:ascii="Georgia" w:hAnsi="Georgia"/>
        </w:rPr>
        <w:t>and</w:t>
      </w:r>
      <w:bookmarkStart w:id="0" w:name="_GoBack"/>
      <w:bookmarkEnd w:id="0"/>
      <w:r>
        <w:rPr>
          <w:rFonts w:ascii="Georgia" w:hAnsi="Georgia"/>
        </w:rPr>
        <w:t xml:space="preserve"> expressing firm views, but everything wrong with imposing them.</w:t>
      </w:r>
    </w:p>
    <w:p w:rsidR="00F17FB3" w:rsidRDefault="00F17FB3"/>
    <w:sectPr w:rsidR="00F17FB3" w:rsidSect="00F702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718"/>
    <w:multiLevelType w:val="hybridMultilevel"/>
    <w:tmpl w:val="ACE8B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91"/>
    <w:rsid w:val="006C2290"/>
    <w:rsid w:val="00F17FB3"/>
    <w:rsid w:val="00F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33A93-D9FB-44D7-9DF4-949E629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02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70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2020-09-10T23:01:00Z</dcterms:created>
  <dcterms:modified xsi:type="dcterms:W3CDTF">2020-09-10T23:03:00Z</dcterms:modified>
</cp:coreProperties>
</file>