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06" w:rsidRDefault="00E30706" w:rsidP="00E30706">
      <w:pPr>
        <w:pStyle w:val="NoSpacing"/>
        <w:rPr>
          <w:rFonts w:ascii="Georgia" w:hAnsi="Georgia" w:cs="Palatino"/>
          <w:color w:val="000000"/>
          <w:u w:val="single"/>
        </w:rPr>
      </w:pPr>
      <w:r>
        <w:rPr>
          <w:rFonts w:ascii="Georgia" w:hAnsi="Georgia" w:cs="Palatino"/>
          <w:color w:val="000000"/>
          <w:u w:val="single"/>
        </w:rPr>
        <w:t>Sermon: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 w:rsidRPr="0056267E">
        <w:rPr>
          <w:rFonts w:ascii="Georgia" w:hAnsi="Georgia" w:cs="Palatino"/>
          <w:color w:val="000000"/>
        </w:rPr>
        <w:t>Most</w:t>
      </w:r>
      <w:r>
        <w:rPr>
          <w:rFonts w:ascii="Georgia" w:hAnsi="Georgia" w:cs="Palatino"/>
          <w:color w:val="000000"/>
        </w:rPr>
        <w:t xml:space="preserve"> TV shows have </w:t>
      </w:r>
      <w:r>
        <w:rPr>
          <w:rFonts w:ascii="Georgia" w:hAnsi="Georgia" w:cs="Palatino"/>
          <w:color w:val="000000"/>
        </w:rPr>
        <w:t>‘</w:t>
      </w:r>
      <w:r>
        <w:rPr>
          <w:rFonts w:ascii="Georgia" w:hAnsi="Georgia" w:cs="Palatino"/>
          <w:color w:val="000000"/>
        </w:rPr>
        <w:t>families</w:t>
      </w:r>
      <w:r>
        <w:rPr>
          <w:rFonts w:ascii="Georgia" w:hAnsi="Georgia" w:cs="Palatino"/>
          <w:color w:val="000000"/>
        </w:rPr>
        <w:t>’</w:t>
      </w:r>
      <w:r>
        <w:rPr>
          <w:rFonts w:ascii="Georgia" w:hAnsi="Georgia" w:cs="Palatino"/>
          <w:color w:val="000000"/>
        </w:rPr>
        <w:t xml:space="preserve"> who do not look the same – </w:t>
      </w:r>
      <w:r>
        <w:rPr>
          <w:rFonts w:ascii="Georgia" w:hAnsi="Georgia" w:cs="Palatino"/>
          <w:color w:val="000000"/>
        </w:rPr>
        <w:t xml:space="preserve">in </w:t>
      </w:r>
      <w:r>
        <w:rPr>
          <w:rFonts w:ascii="Georgia" w:hAnsi="Georgia" w:cs="Palatino"/>
          <w:color w:val="000000"/>
        </w:rPr>
        <w:t>real</w:t>
      </w:r>
      <w:r>
        <w:rPr>
          <w:rFonts w:ascii="Georgia" w:hAnsi="Georgia" w:cs="Palatino"/>
          <w:color w:val="000000"/>
        </w:rPr>
        <w:t xml:space="preserve"> families they do</w:t>
      </w:r>
      <w:r>
        <w:rPr>
          <w:rFonts w:ascii="Georgia" w:hAnsi="Georgia" w:cs="Palatino"/>
          <w:color w:val="000000"/>
        </w:rPr>
        <w:t>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Within God’s family, the Church, is there a common resemblance?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[1] There should be – for we are all sons and daughters of God.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 w:rsidRPr="0056267E">
        <w:rPr>
          <w:rFonts w:ascii="Arial Narrow" w:hAnsi="Arial Narrow" w:cs="Palatino"/>
          <w:b/>
          <w:bCs/>
          <w:color w:val="000000"/>
          <w:sz w:val="24"/>
          <w:szCs w:val="24"/>
        </w:rPr>
        <w:t>Because of his love, God had already decided that through JC he would make us his sons</w:t>
      </w:r>
      <w:r>
        <w:rPr>
          <w:rFonts w:ascii="Georgia" w:hAnsi="Georgia" w:cs="Palatino"/>
          <w:color w:val="000000"/>
        </w:rPr>
        <w:t xml:space="preserve"> (1.5)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Obviously we are not mini-gods! And we don’t </w:t>
      </w:r>
      <w:r w:rsidRPr="00A033F5">
        <w:rPr>
          <w:rFonts w:ascii="Georgia" w:hAnsi="Georgia" w:cs="Palatino"/>
          <w:i/>
          <w:iCs/>
          <w:color w:val="000000"/>
        </w:rPr>
        <w:t>look</w:t>
      </w:r>
      <w:r>
        <w:rPr>
          <w:rFonts w:ascii="Georgia" w:hAnsi="Georgia" w:cs="Palatino"/>
          <w:color w:val="000000"/>
        </w:rPr>
        <w:t xml:space="preserve"> like God, but chosen as God’s children.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Roman adoption</w:t>
      </w:r>
      <w:r>
        <w:rPr>
          <w:rFonts w:ascii="Georgia" w:hAnsi="Georgia" w:cs="Palatino"/>
          <w:color w:val="000000"/>
        </w:rPr>
        <w:t xml:space="preserve"> was common</w:t>
      </w:r>
      <w:r>
        <w:rPr>
          <w:rFonts w:ascii="Georgia" w:hAnsi="Georgia" w:cs="Palatino"/>
          <w:color w:val="000000"/>
        </w:rPr>
        <w:t xml:space="preserve">. </w:t>
      </w:r>
      <w:r>
        <w:rPr>
          <w:rFonts w:ascii="Georgia" w:hAnsi="Georgia" w:cs="Palatino"/>
          <w:color w:val="000000"/>
        </w:rPr>
        <w:t xml:space="preserve">See also </w:t>
      </w:r>
      <w:r>
        <w:rPr>
          <w:rFonts w:ascii="Georgia" w:hAnsi="Georgia" w:cs="Palatino"/>
          <w:color w:val="000000"/>
        </w:rPr>
        <w:t xml:space="preserve">Romans 11.17. John 15.15 (uses term ‘friends’ there).  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M</w:t>
      </w:r>
      <w:r>
        <w:rPr>
          <w:rFonts w:ascii="Georgia" w:hAnsi="Georgia" w:cs="Palatino"/>
          <w:color w:val="000000"/>
        </w:rPr>
        <w:t xml:space="preserve">any who are adopted are only curious about birth parents </w:t>
      </w:r>
      <w:r>
        <w:rPr>
          <w:rFonts w:ascii="Georgia" w:hAnsi="Georgia" w:cs="Palatino"/>
          <w:color w:val="000000"/>
        </w:rPr>
        <w:t xml:space="preserve">and </w:t>
      </w:r>
      <w:r>
        <w:rPr>
          <w:rFonts w:ascii="Georgia" w:hAnsi="Georgia" w:cs="Palatino"/>
          <w:color w:val="000000"/>
        </w:rPr>
        <w:t xml:space="preserve">are satisfied by </w:t>
      </w:r>
      <w:r>
        <w:rPr>
          <w:rFonts w:ascii="Georgia" w:hAnsi="Georgia" w:cs="Palatino"/>
          <w:color w:val="000000"/>
        </w:rPr>
        <w:t xml:space="preserve">their </w:t>
      </w:r>
      <w:r>
        <w:rPr>
          <w:rFonts w:ascii="Georgia" w:hAnsi="Georgia" w:cs="Palatino"/>
          <w:color w:val="000000"/>
        </w:rPr>
        <w:t>upbringing.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A Place to Call Home – one child is not ‘blood’, but is ‘adopted’; some are OK with this, others not.  </w:t>
      </w:r>
    </w:p>
    <w:p w:rsidR="00E30706" w:rsidRPr="00A033F5" w:rsidRDefault="00E30706" w:rsidP="00E30706">
      <w:pPr>
        <w:pStyle w:val="NoSpacing"/>
        <w:rPr>
          <w:rFonts w:ascii="Georgia" w:hAnsi="Georgia" w:cs="Palatino"/>
          <w:color w:val="000000"/>
          <w:sz w:val="8"/>
          <w:szCs w:val="10"/>
        </w:rPr>
      </w:pPr>
    </w:p>
    <w:p w:rsidR="00E30706" w:rsidRDefault="00E30706" w:rsidP="00E30706">
      <w:pPr>
        <w:pStyle w:val="NoSpacing"/>
        <w:rPr>
          <w:rFonts w:ascii="Georgia" w:hAnsi="Georgia" w:cs="Palatino"/>
          <w:color w:val="000000"/>
          <w:u w:val="single"/>
        </w:rPr>
      </w:pPr>
      <w:r>
        <w:rPr>
          <w:rFonts w:ascii="Georgia" w:hAnsi="Georgia" w:cs="Palatino"/>
          <w:color w:val="000000"/>
        </w:rPr>
        <w:t xml:space="preserve">Being chosen makes us more special – we did not </w:t>
      </w:r>
      <w:r w:rsidRPr="00831623">
        <w:rPr>
          <w:rFonts w:ascii="Georgia" w:hAnsi="Georgia" w:cs="Palatino"/>
          <w:i/>
          <w:iCs/>
          <w:color w:val="000000"/>
        </w:rPr>
        <w:t>have</w:t>
      </w:r>
      <w:r>
        <w:rPr>
          <w:rFonts w:ascii="Georgia" w:hAnsi="Georgia" w:cs="Palatino"/>
          <w:color w:val="000000"/>
        </w:rPr>
        <w:t xml:space="preserve"> to be chosen.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 w:rsidRPr="00831623">
        <w:rPr>
          <w:rFonts w:ascii="Arial Narrow" w:hAnsi="Arial Narrow" w:cs="Palatino"/>
          <w:b/>
          <w:bCs/>
          <w:color w:val="000000"/>
          <w:sz w:val="24"/>
          <w:szCs w:val="24"/>
        </w:rPr>
        <w:t>God chose us to be his own people</w:t>
      </w:r>
      <w:r w:rsidRPr="00831623">
        <w:rPr>
          <w:rFonts w:ascii="Georgia" w:hAnsi="Georgia" w:cs="Palatino"/>
          <w:color w:val="000000"/>
          <w:sz w:val="24"/>
          <w:szCs w:val="24"/>
        </w:rPr>
        <w:t xml:space="preserve"> </w:t>
      </w:r>
      <w:r>
        <w:rPr>
          <w:rFonts w:ascii="Georgia" w:hAnsi="Georgia" w:cs="Palatino"/>
          <w:color w:val="000000"/>
        </w:rPr>
        <w:t>(1.11)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Why on earth did God want to choose us??? Many a husband/wife might say the same! Answer is Love.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As usual Love is not some emotional mush, but a deep fondness and desire for their best </w:t>
      </w:r>
      <w:r>
        <w:rPr>
          <w:rFonts w:ascii="Georgia" w:hAnsi="Georgia" w:cs="Palatino"/>
          <w:color w:val="000000"/>
        </w:rPr>
        <w:t xml:space="preserve">shown </w:t>
      </w:r>
      <w:r>
        <w:rPr>
          <w:rFonts w:ascii="Georgia" w:hAnsi="Georgia" w:cs="Palatino"/>
          <w:color w:val="000000"/>
        </w:rPr>
        <w:t xml:space="preserve">in all you do, say and are. Is this not also true of God? Proof </w:t>
      </w:r>
      <w:r>
        <w:rPr>
          <w:rFonts w:ascii="Georgia" w:hAnsi="Georgia" w:cs="Palatino"/>
          <w:color w:val="000000"/>
        </w:rPr>
        <w:t xml:space="preserve">of God’s Love is Christ </w:t>
      </w:r>
      <w:r>
        <w:rPr>
          <w:rFonts w:ascii="Georgia" w:hAnsi="Georgia" w:cs="Palatino"/>
          <w:color w:val="000000"/>
        </w:rPr>
        <w:t>on the Cross.</w:t>
      </w:r>
    </w:p>
    <w:p w:rsidR="00E30706" w:rsidRPr="00A033F5" w:rsidRDefault="00E30706" w:rsidP="00E30706">
      <w:pPr>
        <w:pStyle w:val="NoSpacing"/>
        <w:rPr>
          <w:rFonts w:ascii="Georgia" w:hAnsi="Georgia" w:cs="Palatino"/>
          <w:color w:val="000000"/>
          <w:sz w:val="8"/>
          <w:szCs w:val="10"/>
        </w:rPr>
      </w:pP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Knowing we are sons/daughters should reduce anxiety, but it also give responsibilities.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We are called to live up to the name of Child of God – following Jesus’ example. Far too difficult to achieve!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It means having a broader concern than just ‘our family’, ‘our friends’, </w:t>
      </w:r>
      <w:proofErr w:type="gramStart"/>
      <w:r>
        <w:rPr>
          <w:rFonts w:ascii="Georgia" w:hAnsi="Georgia" w:cs="Palatino"/>
          <w:color w:val="000000"/>
        </w:rPr>
        <w:t>‘our</w:t>
      </w:r>
      <w:proofErr w:type="gramEnd"/>
      <w:r>
        <w:rPr>
          <w:rFonts w:ascii="Georgia" w:hAnsi="Georgia" w:cs="Palatino"/>
          <w:color w:val="000000"/>
        </w:rPr>
        <w:t xml:space="preserve"> nation’. This is what disturbs me most about Trump – it is very selfish; though cannot blame him, this is what USA seems to want. This is not what God wants from us. We live on a broader map, a larger vision, a higher standard.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proofErr w:type="spellStart"/>
      <w:r>
        <w:rPr>
          <w:rFonts w:ascii="Georgia" w:hAnsi="Georgia" w:cs="Palatino"/>
          <w:color w:val="000000"/>
        </w:rPr>
        <w:t>Eg</w:t>
      </w:r>
      <w:proofErr w:type="spellEnd"/>
      <w:r>
        <w:rPr>
          <w:rFonts w:ascii="Georgia" w:hAnsi="Georgia" w:cs="Palatino"/>
          <w:color w:val="000000"/>
        </w:rPr>
        <w:t xml:space="preserve">. World Cup we should support good play, not necessarily ‘our team’. 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proofErr w:type="spellStart"/>
      <w:r>
        <w:rPr>
          <w:rFonts w:ascii="Georgia" w:hAnsi="Georgia" w:cs="Palatino"/>
          <w:color w:val="000000"/>
        </w:rPr>
        <w:t>Eg</w:t>
      </w:r>
      <w:proofErr w:type="spellEnd"/>
      <w:r>
        <w:rPr>
          <w:rFonts w:ascii="Georgia" w:hAnsi="Georgia" w:cs="Palatino"/>
          <w:color w:val="000000"/>
        </w:rPr>
        <w:t xml:space="preserve">. Praise, not jealousy, for churches with </w:t>
      </w:r>
      <w:r>
        <w:rPr>
          <w:rFonts w:ascii="Georgia" w:hAnsi="Georgia" w:cs="Palatino"/>
          <w:color w:val="000000"/>
        </w:rPr>
        <w:t>youth</w:t>
      </w:r>
      <w:bookmarkStart w:id="0" w:name="_GoBack"/>
      <w:bookmarkEnd w:id="0"/>
      <w:r>
        <w:rPr>
          <w:rFonts w:ascii="Georgia" w:hAnsi="Georgia" w:cs="Palatino"/>
          <w:color w:val="000000"/>
        </w:rPr>
        <w:t xml:space="preserve"> and families. This is tough. Impossible, almost.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</w:rPr>
      </w:pPr>
      <w:r w:rsidRPr="00EA0BD1">
        <w:rPr>
          <w:rFonts w:ascii="Arial Narrow" w:hAnsi="Arial Narrow" w:cs="Palatino"/>
          <w:b/>
          <w:bCs/>
          <w:color w:val="000000"/>
          <w:sz w:val="24"/>
          <w:szCs w:val="24"/>
        </w:rPr>
        <w:t>God put his stamp of ownership on you by giving you the Holy Spirit he had promised</w:t>
      </w:r>
      <w:r w:rsidRPr="00EA0BD1">
        <w:rPr>
          <w:rFonts w:ascii="Georgia" w:hAnsi="Georgia" w:cs="Palatino"/>
          <w:color w:val="000000"/>
          <w:sz w:val="24"/>
          <w:szCs w:val="24"/>
        </w:rPr>
        <w:t xml:space="preserve"> </w:t>
      </w:r>
      <w:r>
        <w:rPr>
          <w:rFonts w:ascii="Georgia" w:hAnsi="Georgia" w:cs="Palatino"/>
          <w:color w:val="000000"/>
        </w:rPr>
        <w:t>(1.13)</w:t>
      </w:r>
    </w:p>
    <w:p w:rsidR="00E30706" w:rsidRDefault="00E30706" w:rsidP="00E30706">
      <w:pPr>
        <w:pStyle w:val="NoSpacing"/>
        <w:rPr>
          <w:rFonts w:ascii="Georgia" w:hAnsi="Georgia" w:cs="Palatino"/>
          <w:color w:val="000000"/>
          <w:u w:val="single"/>
        </w:rPr>
      </w:pPr>
      <w:r>
        <w:rPr>
          <w:rFonts w:ascii="Georgia" w:hAnsi="Georgia" w:cs="Palatino"/>
          <w:color w:val="000000"/>
        </w:rPr>
        <w:t xml:space="preserve">That is why God has given us his mark of ownership – Holy Spirit; not just to prove whose we are, but to help us become who we are.  The Spirit is a guarantee, and an assurance (14), (and enabler). </w:t>
      </w:r>
    </w:p>
    <w:p w:rsidR="00487AE0" w:rsidRDefault="00767402"/>
    <w:sectPr w:rsidR="00487AE0" w:rsidSect="00E30706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02" w:rsidRDefault="00767402" w:rsidP="00E30706">
      <w:r>
        <w:separator/>
      </w:r>
    </w:p>
  </w:endnote>
  <w:endnote w:type="continuationSeparator" w:id="0">
    <w:p w:rsidR="00767402" w:rsidRDefault="00767402" w:rsidP="00E3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02" w:rsidRDefault="00767402" w:rsidP="00E30706">
      <w:r>
        <w:separator/>
      </w:r>
    </w:p>
  </w:footnote>
  <w:footnote w:type="continuationSeparator" w:id="0">
    <w:p w:rsidR="00767402" w:rsidRDefault="00767402" w:rsidP="00E3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06"/>
    <w:rsid w:val="0022601C"/>
    <w:rsid w:val="0023217E"/>
    <w:rsid w:val="00337DEB"/>
    <w:rsid w:val="003D67E6"/>
    <w:rsid w:val="004F4CE2"/>
    <w:rsid w:val="00767402"/>
    <w:rsid w:val="0078189E"/>
    <w:rsid w:val="00806548"/>
    <w:rsid w:val="00E30706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27D0DE-C5C4-4F41-84B4-EB06EF5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0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30706"/>
  </w:style>
  <w:style w:type="paragraph" w:styleId="Header">
    <w:name w:val="header"/>
    <w:basedOn w:val="Normal"/>
    <w:link w:val="HeaderChar"/>
    <w:uiPriority w:val="99"/>
    <w:unhideWhenUsed/>
    <w:rsid w:val="00E30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0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0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2018-07-12T22:40:00Z</dcterms:created>
  <dcterms:modified xsi:type="dcterms:W3CDTF">2018-07-12T22:43:00Z</dcterms:modified>
</cp:coreProperties>
</file>