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C6" w:rsidRDefault="00012DC6" w:rsidP="00012DC6">
      <w:pPr>
        <w:spacing w:after="0" w:line="240" w:lineRule="auto"/>
        <w:rPr>
          <w:rFonts w:ascii="Georgia" w:eastAsia="Calibri" w:hAnsi="Georgia" w:cs="Times New Roman"/>
        </w:rPr>
      </w:pPr>
      <w:r w:rsidRPr="00012DC6">
        <w:rPr>
          <w:rFonts w:ascii="Georgia" w:eastAsia="Calibri" w:hAnsi="Georgia" w:cs="Times New Roman"/>
          <w:u w:val="single"/>
        </w:rPr>
        <w:t>Sermon</w:t>
      </w:r>
      <w:r w:rsidRPr="00012DC6">
        <w:rPr>
          <w:rFonts w:ascii="Georgia" w:eastAsia="Calibri" w:hAnsi="Georgia" w:cs="Times New Roman"/>
        </w:rPr>
        <w:t xml:space="preserve">:   </w:t>
      </w:r>
    </w:p>
    <w:p w:rsidR="00012DC6" w:rsidRPr="00012DC6" w:rsidRDefault="00012DC6" w:rsidP="00012DC6">
      <w:pPr>
        <w:spacing w:after="0" w:line="240" w:lineRule="auto"/>
        <w:rPr>
          <w:rFonts w:ascii="Georgia" w:eastAsia="Calibri" w:hAnsi="Georgia" w:cs="Times New Roman"/>
        </w:rPr>
      </w:pPr>
      <w:r>
        <w:rPr>
          <w:rFonts w:ascii="Georgia" w:eastAsia="Calibri" w:hAnsi="Georgia" w:cs="Times New Roman"/>
        </w:rPr>
        <w:t xml:space="preserve">TV programme: </w:t>
      </w:r>
      <w:r w:rsidRPr="00012DC6">
        <w:rPr>
          <w:rFonts w:ascii="Georgia" w:eastAsia="Calibri" w:hAnsi="Georgia" w:cs="Times New Roman"/>
        </w:rPr>
        <w:t xml:space="preserve">Escape to the Country could be an attempt </w:t>
      </w:r>
      <w:r>
        <w:rPr>
          <w:rFonts w:ascii="Georgia" w:eastAsia="Calibri" w:hAnsi="Georgia" w:cs="Times New Roman"/>
        </w:rPr>
        <w:t xml:space="preserve">by couples </w:t>
      </w:r>
      <w:r w:rsidRPr="00012DC6">
        <w:rPr>
          <w:rFonts w:ascii="Georgia" w:eastAsia="Calibri" w:hAnsi="Georgia" w:cs="Times New Roman"/>
        </w:rPr>
        <w:t>to retreat from the ‘noise’ of life.</w:t>
      </w:r>
    </w:p>
    <w:p w:rsidR="00012DC6" w:rsidRPr="00012DC6" w:rsidRDefault="00012DC6" w:rsidP="00012DC6">
      <w:pPr>
        <w:spacing w:after="0" w:line="240" w:lineRule="auto"/>
        <w:rPr>
          <w:rFonts w:ascii="Georgia" w:eastAsia="Calibri" w:hAnsi="Georgia" w:cs="Times New Roman"/>
        </w:rPr>
      </w:pPr>
      <w:r w:rsidRPr="00012DC6">
        <w:rPr>
          <w:rFonts w:ascii="Georgia" w:eastAsia="Calibri" w:hAnsi="Georgia" w:cs="Times New Roman"/>
        </w:rPr>
        <w:t>Life can be noisy: background noise, machines, TV, music in shops, chatter. Mostly we cope OK.</w:t>
      </w:r>
    </w:p>
    <w:p w:rsidR="00012DC6" w:rsidRPr="00012DC6" w:rsidRDefault="00012DC6" w:rsidP="00012DC6">
      <w:pPr>
        <w:spacing w:after="0" w:line="240" w:lineRule="auto"/>
        <w:rPr>
          <w:rFonts w:ascii="Georgia" w:eastAsia="Calibri" w:hAnsi="Georgia" w:cs="Times New Roman"/>
        </w:rPr>
      </w:pPr>
      <w:r w:rsidRPr="00012DC6">
        <w:rPr>
          <w:rFonts w:ascii="Georgia" w:eastAsia="Calibri" w:hAnsi="Georgia" w:cs="Times New Roman"/>
        </w:rPr>
        <w:t>Sometimes noise is silent – inside our heads clamouring for attention: others’ demands, moral compass.</w:t>
      </w:r>
    </w:p>
    <w:p w:rsidR="00012DC6" w:rsidRDefault="00012DC6" w:rsidP="00012DC6">
      <w:pPr>
        <w:spacing w:after="0" w:line="240" w:lineRule="auto"/>
        <w:rPr>
          <w:rFonts w:ascii="Georgia" w:eastAsia="Calibri" w:hAnsi="Georgia" w:cs="Times New Roman"/>
        </w:rPr>
      </w:pPr>
      <w:r w:rsidRPr="00012DC6">
        <w:rPr>
          <w:rFonts w:ascii="Georgia" w:eastAsia="Calibri" w:hAnsi="Georgia" w:cs="Times New Roman"/>
        </w:rPr>
        <w:t xml:space="preserve">Take Elijah - confident before the prophets of Baal, but feared Jezebel. Her ‘noise’ and the ‘noise’ of responsibility was too great and he fled. But he could not get rid of the noise. </w:t>
      </w:r>
    </w:p>
    <w:p w:rsidR="00012DC6" w:rsidRPr="00012DC6" w:rsidRDefault="00012DC6" w:rsidP="00012DC6">
      <w:pPr>
        <w:spacing w:after="0" w:line="240" w:lineRule="auto"/>
        <w:rPr>
          <w:rFonts w:ascii="Georgia" w:eastAsia="Calibri" w:hAnsi="Georgia" w:cs="Times New Roman"/>
        </w:rPr>
      </w:pPr>
      <w:r>
        <w:rPr>
          <w:rFonts w:ascii="Georgia" w:eastAsia="Calibri" w:hAnsi="Georgia" w:cs="Times New Roman"/>
        </w:rPr>
        <w:t>So h</w:t>
      </w:r>
      <w:r w:rsidRPr="00012DC6">
        <w:rPr>
          <w:rFonts w:ascii="Georgia" w:eastAsia="Calibri" w:hAnsi="Georgia" w:cs="Times New Roman"/>
        </w:rPr>
        <w:t xml:space="preserve">ow did God </w:t>
      </w:r>
      <w:r>
        <w:rPr>
          <w:rFonts w:ascii="Georgia" w:eastAsia="Calibri" w:hAnsi="Georgia" w:cs="Times New Roman"/>
        </w:rPr>
        <w:t xml:space="preserve">eventually </w:t>
      </w:r>
      <w:r w:rsidRPr="00012DC6">
        <w:rPr>
          <w:rFonts w:ascii="Georgia" w:eastAsia="Calibri" w:hAnsi="Georgia" w:cs="Times New Roman"/>
        </w:rPr>
        <w:t>get through?</w:t>
      </w:r>
    </w:p>
    <w:p w:rsidR="00012DC6" w:rsidRPr="00012DC6" w:rsidRDefault="00012DC6" w:rsidP="00012DC6">
      <w:pPr>
        <w:spacing w:after="0" w:line="240" w:lineRule="auto"/>
        <w:rPr>
          <w:rFonts w:ascii="Georgia" w:eastAsia="Calibri" w:hAnsi="Georgia" w:cs="Times New Roman"/>
          <w:sz w:val="8"/>
        </w:rPr>
      </w:pPr>
    </w:p>
    <w:p w:rsidR="00012DC6" w:rsidRPr="00012DC6" w:rsidRDefault="00012DC6" w:rsidP="00012DC6">
      <w:pPr>
        <w:spacing w:after="0" w:line="240" w:lineRule="auto"/>
        <w:rPr>
          <w:rFonts w:ascii="Georgia" w:eastAsia="Calibri" w:hAnsi="Georgia" w:cs="Times New Roman"/>
        </w:rPr>
      </w:pPr>
      <w:r w:rsidRPr="00012DC6">
        <w:rPr>
          <w:rFonts w:ascii="Georgia" w:eastAsia="Calibri" w:hAnsi="Georgia" w:cs="Times New Roman"/>
        </w:rPr>
        <w:t>[1] Elijah share</w:t>
      </w:r>
      <w:r>
        <w:rPr>
          <w:rFonts w:ascii="Georgia" w:eastAsia="Calibri" w:hAnsi="Georgia" w:cs="Times New Roman"/>
        </w:rPr>
        <w:t>d</w:t>
      </w:r>
      <w:r w:rsidRPr="00012DC6">
        <w:rPr>
          <w:rFonts w:ascii="Georgia" w:eastAsia="Calibri" w:hAnsi="Georgia" w:cs="Times New Roman"/>
        </w:rPr>
        <w:t xml:space="preserve"> his noise</w:t>
      </w:r>
    </w:p>
    <w:p w:rsidR="00012DC6" w:rsidRPr="00012DC6" w:rsidRDefault="00012DC6" w:rsidP="00012DC6">
      <w:pPr>
        <w:spacing w:after="0" w:line="240" w:lineRule="auto"/>
        <w:rPr>
          <w:rFonts w:ascii="Georgia" w:eastAsia="Calibri" w:hAnsi="Georgia" w:cs="Times New Roman"/>
        </w:rPr>
      </w:pPr>
      <w:r>
        <w:rPr>
          <w:rFonts w:ascii="Georgia" w:eastAsia="Calibri" w:hAnsi="Georgia" w:cs="Times New Roman"/>
        </w:rPr>
        <w:t>Read</w:t>
      </w:r>
      <w:r w:rsidRPr="00012DC6">
        <w:rPr>
          <w:rFonts w:ascii="Georgia" w:eastAsia="Calibri" w:hAnsi="Georgia" w:cs="Times New Roman"/>
        </w:rPr>
        <w:t xml:space="preserve"> the story</w:t>
      </w:r>
      <w:r>
        <w:rPr>
          <w:rFonts w:ascii="Georgia" w:eastAsia="Calibri" w:hAnsi="Georgia" w:cs="Times New Roman"/>
        </w:rPr>
        <w:t xml:space="preserve"> of 1 Kings 19.1-15.</w:t>
      </w:r>
      <w:r w:rsidRPr="00012DC6">
        <w:rPr>
          <w:rFonts w:ascii="Georgia" w:eastAsia="Calibri" w:hAnsi="Georgia" w:cs="Times New Roman"/>
        </w:rPr>
        <w:t xml:space="preserve"> God cannot get through to Elijah; his </w:t>
      </w:r>
      <w:r>
        <w:rPr>
          <w:rFonts w:ascii="Georgia" w:eastAsia="Calibri" w:hAnsi="Georgia" w:cs="Times New Roman"/>
        </w:rPr>
        <w:t xml:space="preserve">internal </w:t>
      </w:r>
      <w:r w:rsidRPr="00012DC6">
        <w:rPr>
          <w:rFonts w:ascii="Georgia" w:eastAsia="Calibri" w:hAnsi="Georgia" w:cs="Times New Roman"/>
        </w:rPr>
        <w:t>noise dominates his prayer.</w:t>
      </w:r>
    </w:p>
    <w:p w:rsidR="00012DC6" w:rsidRDefault="00012DC6" w:rsidP="00012DC6">
      <w:pPr>
        <w:spacing w:after="0" w:line="240" w:lineRule="auto"/>
        <w:rPr>
          <w:rFonts w:ascii="Georgia" w:eastAsia="Calibri" w:hAnsi="Georgia" w:cs="Times New Roman"/>
          <w:sz w:val="8"/>
        </w:rPr>
      </w:pPr>
    </w:p>
    <w:p w:rsidR="00012DC6" w:rsidRPr="00012DC6" w:rsidRDefault="00012DC6" w:rsidP="00012DC6">
      <w:pPr>
        <w:spacing w:after="0" w:line="240" w:lineRule="auto"/>
        <w:rPr>
          <w:rFonts w:ascii="Georgia" w:eastAsia="Calibri" w:hAnsi="Georgia" w:cs="Times New Roman"/>
        </w:rPr>
      </w:pPr>
      <w:r w:rsidRPr="00012DC6">
        <w:rPr>
          <w:rFonts w:ascii="Georgia" w:eastAsia="Calibri" w:hAnsi="Georgia" w:cs="Times New Roman"/>
          <w:sz w:val="8"/>
        </w:rPr>
        <w:t xml:space="preserve"> </w:t>
      </w:r>
      <w:r w:rsidRPr="00012DC6">
        <w:rPr>
          <w:rFonts w:ascii="Georgia" w:eastAsia="Calibri" w:hAnsi="Georgia" w:cs="Times New Roman"/>
        </w:rPr>
        <w:t>[2] Elijah goes to a special place</w:t>
      </w:r>
    </w:p>
    <w:p w:rsidR="00012DC6" w:rsidRPr="00012DC6" w:rsidRDefault="00012DC6" w:rsidP="00012DC6">
      <w:pPr>
        <w:spacing w:after="0" w:line="240" w:lineRule="auto"/>
        <w:rPr>
          <w:rFonts w:ascii="Georgia" w:eastAsia="Calibri" w:hAnsi="Georgia" w:cs="Times New Roman"/>
        </w:rPr>
      </w:pPr>
      <w:r w:rsidRPr="00012DC6">
        <w:rPr>
          <w:rFonts w:ascii="Georgia" w:eastAsia="Calibri" w:hAnsi="Georgia" w:cs="Times New Roman"/>
        </w:rPr>
        <w:t>From Beersheba to Sinai in 40 days (</w:t>
      </w:r>
      <w:proofErr w:type="spellStart"/>
      <w:r w:rsidRPr="00012DC6">
        <w:rPr>
          <w:rFonts w:ascii="Georgia" w:eastAsia="Calibri" w:hAnsi="Georgia" w:cs="Times New Roman"/>
        </w:rPr>
        <w:t>cf</w:t>
      </w:r>
      <w:proofErr w:type="spellEnd"/>
      <w:r w:rsidRPr="00012DC6">
        <w:rPr>
          <w:rFonts w:ascii="Georgia" w:eastAsia="Calibri" w:hAnsi="Georgia" w:cs="Times New Roman"/>
        </w:rPr>
        <w:t xml:space="preserve"> 40 wilderness years </w:t>
      </w:r>
      <w:r>
        <w:rPr>
          <w:rFonts w:ascii="Georgia" w:eastAsia="Calibri" w:hAnsi="Georgia" w:cs="Times New Roman"/>
        </w:rPr>
        <w:t xml:space="preserve">for Israelites </w:t>
      </w:r>
      <w:r w:rsidRPr="00012DC6">
        <w:rPr>
          <w:rFonts w:ascii="Georgia" w:eastAsia="Calibri" w:hAnsi="Georgia" w:cs="Times New Roman"/>
        </w:rPr>
        <w:t xml:space="preserve">in </w:t>
      </w:r>
      <w:r>
        <w:rPr>
          <w:rFonts w:ascii="Georgia" w:eastAsia="Calibri" w:hAnsi="Georgia" w:cs="Times New Roman"/>
        </w:rPr>
        <w:t xml:space="preserve">the </w:t>
      </w:r>
      <w:r w:rsidRPr="00012DC6">
        <w:rPr>
          <w:rFonts w:ascii="Georgia" w:eastAsia="Calibri" w:hAnsi="Georgia" w:cs="Times New Roman"/>
        </w:rPr>
        <w:t>Exodus, 40 wilderness days for J</w:t>
      </w:r>
      <w:r>
        <w:rPr>
          <w:rFonts w:ascii="Georgia" w:eastAsia="Calibri" w:hAnsi="Georgia" w:cs="Times New Roman"/>
        </w:rPr>
        <w:t>esus after his baptism</w:t>
      </w:r>
      <w:r w:rsidRPr="00012DC6">
        <w:rPr>
          <w:rFonts w:ascii="Georgia" w:eastAsia="Calibri" w:hAnsi="Georgia" w:cs="Times New Roman"/>
        </w:rPr>
        <w:t>).</w:t>
      </w:r>
    </w:p>
    <w:p w:rsidR="00012DC6" w:rsidRPr="00012DC6" w:rsidRDefault="00012DC6" w:rsidP="00012DC6">
      <w:pPr>
        <w:spacing w:after="0" w:line="240" w:lineRule="auto"/>
        <w:rPr>
          <w:rFonts w:ascii="Georgia" w:eastAsia="Calibri" w:hAnsi="Georgia" w:cs="Times New Roman"/>
        </w:rPr>
      </w:pPr>
      <w:r>
        <w:rPr>
          <w:rFonts w:ascii="Georgia" w:eastAsia="Calibri" w:hAnsi="Georgia" w:cs="Times New Roman"/>
        </w:rPr>
        <w:t>Note that Sinai</w:t>
      </w:r>
      <w:r w:rsidRPr="00012DC6">
        <w:rPr>
          <w:rFonts w:ascii="Georgia" w:eastAsia="Calibri" w:hAnsi="Georgia" w:cs="Times New Roman"/>
        </w:rPr>
        <w:t xml:space="preserve"> was the place where God revealed Torah to Moses.</w:t>
      </w:r>
    </w:p>
    <w:p w:rsidR="00012DC6" w:rsidRPr="00012DC6" w:rsidRDefault="00012DC6" w:rsidP="00012DC6">
      <w:pPr>
        <w:spacing w:after="0" w:line="240" w:lineRule="auto"/>
        <w:rPr>
          <w:rFonts w:ascii="Georgia" w:eastAsia="Calibri" w:hAnsi="Georgia" w:cs="Times New Roman"/>
          <w:sz w:val="8"/>
        </w:rPr>
      </w:pPr>
    </w:p>
    <w:p w:rsidR="00012DC6" w:rsidRPr="00012DC6" w:rsidRDefault="00012DC6" w:rsidP="00012DC6">
      <w:pPr>
        <w:spacing w:after="0" w:line="240" w:lineRule="auto"/>
        <w:rPr>
          <w:rFonts w:ascii="Georgia" w:eastAsia="Calibri" w:hAnsi="Georgia" w:cs="Times New Roman"/>
        </w:rPr>
      </w:pPr>
      <w:r w:rsidRPr="00012DC6">
        <w:rPr>
          <w:rFonts w:ascii="Georgia" w:eastAsia="Calibri" w:hAnsi="Georgia" w:cs="Times New Roman"/>
        </w:rPr>
        <w:t xml:space="preserve">[3] God shows Elijah that God talks through silence. </w:t>
      </w:r>
    </w:p>
    <w:p w:rsidR="00012DC6" w:rsidRPr="00012DC6" w:rsidRDefault="00012DC6" w:rsidP="00012DC6">
      <w:pPr>
        <w:spacing w:after="0" w:line="240" w:lineRule="auto"/>
        <w:rPr>
          <w:rFonts w:ascii="Georgia" w:eastAsia="Calibri" w:hAnsi="Georgia" w:cs="Times New Roman"/>
        </w:rPr>
      </w:pPr>
      <w:r w:rsidRPr="00012DC6">
        <w:rPr>
          <w:rFonts w:ascii="Georgia" w:eastAsia="Calibri" w:hAnsi="Georgia" w:cs="Times New Roman"/>
        </w:rPr>
        <w:t>Was God in the wind, earthquake or fire? No, but in the silence that followed.</w:t>
      </w:r>
    </w:p>
    <w:p w:rsidR="00012DC6" w:rsidRPr="00012DC6" w:rsidRDefault="00012DC6" w:rsidP="00012DC6">
      <w:pPr>
        <w:spacing w:after="0" w:line="240" w:lineRule="auto"/>
        <w:rPr>
          <w:rFonts w:ascii="Georgia" w:eastAsia="Calibri" w:hAnsi="Georgia" w:cs="Times New Roman"/>
          <w:sz w:val="8"/>
        </w:rPr>
      </w:pPr>
    </w:p>
    <w:p w:rsidR="00012DC6" w:rsidRPr="00012DC6" w:rsidRDefault="00012DC6" w:rsidP="00012DC6">
      <w:pPr>
        <w:spacing w:after="0" w:line="240" w:lineRule="auto"/>
        <w:rPr>
          <w:rFonts w:ascii="Georgia" w:eastAsia="Calibri" w:hAnsi="Georgia" w:cs="Times New Roman"/>
        </w:rPr>
      </w:pPr>
      <w:r w:rsidRPr="00012DC6">
        <w:rPr>
          <w:rFonts w:ascii="Georgia" w:eastAsia="Calibri" w:hAnsi="Georgia" w:cs="Times New Roman"/>
        </w:rPr>
        <w:t xml:space="preserve">If God is everywhere, why could not Elijah hear him in his busyness? </w:t>
      </w:r>
    </w:p>
    <w:p w:rsidR="00012DC6" w:rsidRPr="00012DC6" w:rsidRDefault="00012DC6" w:rsidP="00012DC6">
      <w:pPr>
        <w:spacing w:after="0" w:line="240" w:lineRule="auto"/>
        <w:rPr>
          <w:rFonts w:ascii="Georgia" w:eastAsia="Calibri" w:hAnsi="Georgia" w:cs="Times New Roman"/>
        </w:rPr>
      </w:pPr>
      <w:r w:rsidRPr="00012DC6">
        <w:rPr>
          <w:rFonts w:ascii="Georgia" w:eastAsia="Calibri" w:hAnsi="Georgia" w:cs="Times New Roman"/>
        </w:rPr>
        <w:t>We say we want to hear God, but continue to shun the silence. Is silence golden? Painful? Fearful? Or what?</w:t>
      </w:r>
    </w:p>
    <w:p w:rsidR="00012DC6" w:rsidRPr="00012DC6" w:rsidRDefault="00012DC6" w:rsidP="00012DC6">
      <w:pPr>
        <w:spacing w:after="0" w:line="240" w:lineRule="auto"/>
        <w:rPr>
          <w:rFonts w:ascii="Georgia" w:eastAsia="Calibri" w:hAnsi="Georgia" w:cs="Times New Roman"/>
          <w:sz w:val="8"/>
        </w:rPr>
      </w:pPr>
    </w:p>
    <w:p w:rsidR="00487AE0" w:rsidRDefault="00012DC6" w:rsidP="00012DC6">
      <w:pPr>
        <w:spacing w:after="0" w:line="240" w:lineRule="auto"/>
      </w:pPr>
      <w:r w:rsidRPr="00012DC6">
        <w:rPr>
          <w:rFonts w:ascii="Georgia" w:eastAsia="Calibri" w:hAnsi="Georgia" w:cs="Times New Roman"/>
        </w:rPr>
        <w:t>We too can [1-3</w:t>
      </w:r>
      <w:r>
        <w:rPr>
          <w:rFonts w:ascii="Georgia" w:eastAsia="Calibri" w:hAnsi="Georgia" w:cs="Times New Roman"/>
        </w:rPr>
        <w:t xml:space="preserve"> above</w:t>
      </w:r>
      <w:r w:rsidRPr="00012DC6">
        <w:rPr>
          <w:rFonts w:ascii="Georgia" w:eastAsia="Calibri" w:hAnsi="Georgia" w:cs="Times New Roman"/>
        </w:rPr>
        <w:t>].</w:t>
      </w:r>
      <w:r>
        <w:rPr>
          <w:rFonts w:ascii="Georgia" w:eastAsia="Calibri" w:hAnsi="Georgia" w:cs="Times New Roman"/>
        </w:rPr>
        <w:t xml:space="preserve"> There is no shame in sharing our noise with God, but it must not stop there. We also need a special place (At Lindisfarne we could </w:t>
      </w:r>
      <w:r w:rsidRPr="00012DC6">
        <w:rPr>
          <w:rFonts w:ascii="Georgia" w:eastAsia="Calibri" w:hAnsi="Georgia" w:cs="Times New Roman"/>
        </w:rPr>
        <w:t>use the s</w:t>
      </w:r>
      <w:r>
        <w:rPr>
          <w:rFonts w:ascii="Georgia" w:eastAsia="Calibri" w:hAnsi="Georgia" w:cs="Times New Roman"/>
        </w:rPr>
        <w:t>mall office</w:t>
      </w:r>
      <w:r w:rsidRPr="00012DC6">
        <w:rPr>
          <w:rFonts w:ascii="Georgia" w:eastAsia="Calibri" w:hAnsi="Georgia" w:cs="Times New Roman"/>
        </w:rPr>
        <w:t xml:space="preserve"> room as a quiet place before Sunday services</w:t>
      </w:r>
      <w:r>
        <w:rPr>
          <w:rFonts w:ascii="Georgia" w:eastAsia="Calibri" w:hAnsi="Georgia" w:cs="Times New Roman"/>
        </w:rPr>
        <w:t>). If this is a place with no noise, maybe we will hear God as Elijah did.</w:t>
      </w:r>
      <w:bookmarkStart w:id="0" w:name="_GoBack"/>
      <w:bookmarkEnd w:id="0"/>
    </w:p>
    <w:sectPr w:rsidR="00487AE0" w:rsidSect="00012DC6">
      <w:pgSz w:w="12240" w:h="15840"/>
      <w:pgMar w:top="899"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C0E" w:rsidRDefault="00957C0E" w:rsidP="00012DC6">
      <w:pPr>
        <w:spacing w:after="0" w:line="240" w:lineRule="auto"/>
      </w:pPr>
      <w:r>
        <w:separator/>
      </w:r>
    </w:p>
  </w:endnote>
  <w:endnote w:type="continuationSeparator" w:id="0">
    <w:p w:rsidR="00957C0E" w:rsidRDefault="00957C0E" w:rsidP="0001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C0E" w:rsidRDefault="00957C0E" w:rsidP="00012DC6">
      <w:pPr>
        <w:spacing w:after="0" w:line="240" w:lineRule="auto"/>
      </w:pPr>
      <w:r>
        <w:separator/>
      </w:r>
    </w:p>
  </w:footnote>
  <w:footnote w:type="continuationSeparator" w:id="0">
    <w:p w:rsidR="00957C0E" w:rsidRDefault="00957C0E" w:rsidP="00012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C6"/>
    <w:rsid w:val="00012DC6"/>
    <w:rsid w:val="0023217E"/>
    <w:rsid w:val="004F4CE2"/>
    <w:rsid w:val="0078189E"/>
    <w:rsid w:val="00806548"/>
    <w:rsid w:val="00957C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1E4A1-C887-4A26-AED4-7492EB4A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CE2"/>
    <w:pPr>
      <w:spacing w:after="0" w:line="240" w:lineRule="auto"/>
    </w:pPr>
  </w:style>
  <w:style w:type="paragraph" w:styleId="Header">
    <w:name w:val="header"/>
    <w:basedOn w:val="Normal"/>
    <w:link w:val="HeaderChar"/>
    <w:uiPriority w:val="99"/>
    <w:unhideWhenUsed/>
    <w:rsid w:val="0001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DC6"/>
  </w:style>
  <w:style w:type="paragraph" w:styleId="Footer">
    <w:name w:val="footer"/>
    <w:basedOn w:val="Normal"/>
    <w:link w:val="FooterChar"/>
    <w:uiPriority w:val="99"/>
    <w:unhideWhenUsed/>
    <w:rsid w:val="0001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2016-06-16T21:53:00Z</dcterms:created>
  <dcterms:modified xsi:type="dcterms:W3CDTF">2016-06-16T21:59:00Z</dcterms:modified>
</cp:coreProperties>
</file>