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90C" w:rsidRDefault="00BE090C" w:rsidP="00BE090C">
      <w:pPr>
        <w:pStyle w:val="NoSpacing"/>
        <w:rPr>
          <w:rFonts w:ascii="Georgia" w:hAnsi="Georgia"/>
        </w:rPr>
      </w:pPr>
      <w:r w:rsidRPr="00783CE8">
        <w:rPr>
          <w:rFonts w:ascii="Georgia" w:hAnsi="Georgia"/>
          <w:u w:val="single"/>
        </w:rPr>
        <w:t>Sermon</w:t>
      </w:r>
      <w:r>
        <w:rPr>
          <w:rFonts w:ascii="Georgia" w:hAnsi="Georgia"/>
        </w:rPr>
        <w:t>: “</w:t>
      </w:r>
      <w:r w:rsidRPr="00BB4A86">
        <w:rPr>
          <w:rFonts w:ascii="Arial Narrow" w:hAnsi="Arial Narrow"/>
          <w:b/>
          <w:sz w:val="24"/>
        </w:rPr>
        <w:t>Happy are those who…</w:t>
      </w:r>
      <w:r>
        <w:rPr>
          <w:rFonts w:ascii="Georgia" w:hAnsi="Georgia"/>
        </w:rPr>
        <w:t>” (M</w:t>
      </w:r>
      <w:r>
        <w:rPr>
          <w:rFonts w:ascii="Georgia" w:hAnsi="Georgia"/>
        </w:rPr>
        <w:t>a</w:t>
      </w:r>
      <w:r>
        <w:rPr>
          <w:rFonts w:ascii="Georgia" w:hAnsi="Georgia"/>
        </w:rPr>
        <w:t>t</w:t>
      </w:r>
      <w:r>
        <w:rPr>
          <w:rFonts w:ascii="Georgia" w:hAnsi="Georgia"/>
        </w:rPr>
        <w:t>thew</w:t>
      </w:r>
      <w:r>
        <w:rPr>
          <w:rFonts w:ascii="Georgia" w:hAnsi="Georgia"/>
        </w:rPr>
        <w:t xml:space="preserve"> 5.3-9)</w:t>
      </w:r>
    </w:p>
    <w:p w:rsidR="00BE090C" w:rsidRDefault="00BE090C" w:rsidP="00BE090C">
      <w:pPr>
        <w:pStyle w:val="NoSpacing"/>
        <w:rPr>
          <w:rFonts w:ascii="Georgia" w:hAnsi="Georgia"/>
        </w:rPr>
      </w:pPr>
      <w:r>
        <w:rPr>
          <w:rFonts w:ascii="Georgia" w:hAnsi="Georgia"/>
        </w:rPr>
        <w:t>I have</w:t>
      </w:r>
      <w:r>
        <w:rPr>
          <w:rFonts w:ascii="Georgia" w:hAnsi="Georgia"/>
        </w:rPr>
        <w:t xml:space="preserve"> a long list of those in the parish who have died in the nearly nine years I have been here. This could be a source of sadness, but should also be a source of joy. Imagine how big </w:t>
      </w:r>
      <w:r>
        <w:rPr>
          <w:rFonts w:ascii="Georgia" w:hAnsi="Georgia"/>
        </w:rPr>
        <w:t>our</w:t>
      </w:r>
      <w:r>
        <w:rPr>
          <w:rFonts w:ascii="Georgia" w:hAnsi="Georgia"/>
        </w:rPr>
        <w:t xml:space="preserve"> pastoral book would be if all those who have died</w:t>
      </w:r>
      <w:r>
        <w:rPr>
          <w:rFonts w:ascii="Georgia" w:hAnsi="Georgia"/>
        </w:rPr>
        <w:t xml:space="preserve"> and whose address is now ‘heaven’</w:t>
      </w:r>
      <w:r>
        <w:rPr>
          <w:rFonts w:ascii="Georgia" w:hAnsi="Georgia"/>
        </w:rPr>
        <w:t xml:space="preserve"> were in it!  </w:t>
      </w:r>
      <w:r>
        <w:rPr>
          <w:rFonts w:ascii="Georgia" w:hAnsi="Georgia"/>
        </w:rPr>
        <w:t>These</w:t>
      </w:r>
      <w:r>
        <w:rPr>
          <w:rFonts w:ascii="Georgia" w:hAnsi="Georgia"/>
        </w:rPr>
        <w:t xml:space="preserve"> are </w:t>
      </w:r>
      <w:r>
        <w:rPr>
          <w:rFonts w:ascii="Georgia" w:hAnsi="Georgia"/>
        </w:rPr>
        <w:t>the</w:t>
      </w:r>
      <w:r>
        <w:rPr>
          <w:rFonts w:ascii="Georgia" w:hAnsi="Georgia"/>
        </w:rPr>
        <w:t xml:space="preserve"> saints</w:t>
      </w:r>
      <w:r>
        <w:rPr>
          <w:rFonts w:ascii="Georgia" w:hAnsi="Georgia"/>
        </w:rPr>
        <w:t xml:space="preserve"> of Lindisfarne</w:t>
      </w:r>
      <w:r>
        <w:rPr>
          <w:rFonts w:ascii="Georgia" w:hAnsi="Georgia"/>
        </w:rPr>
        <w:t>, as well as all the others who died before that.</w:t>
      </w:r>
    </w:p>
    <w:p w:rsidR="00BE090C" w:rsidRDefault="00BE090C" w:rsidP="00BE090C">
      <w:pPr>
        <w:pStyle w:val="NoSpacing"/>
        <w:rPr>
          <w:rFonts w:ascii="Georgia" w:hAnsi="Georgia"/>
        </w:rPr>
      </w:pPr>
      <w:r>
        <w:rPr>
          <w:rFonts w:ascii="Georgia" w:hAnsi="Georgia"/>
        </w:rPr>
        <w:t xml:space="preserve">Today is All Saints Day. Saints really are </w:t>
      </w:r>
      <w:r w:rsidRPr="004326B0">
        <w:rPr>
          <w:rFonts w:ascii="Georgia" w:hAnsi="Georgia"/>
          <w:i/>
        </w:rPr>
        <w:t>all</w:t>
      </w:r>
      <w:r>
        <w:rPr>
          <w:rFonts w:ascii="Georgia" w:hAnsi="Georgia"/>
        </w:rPr>
        <w:t xml:space="preserve"> those who trust in God, not just especially holy ones. </w:t>
      </w:r>
    </w:p>
    <w:p w:rsidR="00BE090C" w:rsidRPr="00BB4A86" w:rsidRDefault="00BE090C" w:rsidP="00BE090C">
      <w:pPr>
        <w:pStyle w:val="NoSpacing"/>
        <w:rPr>
          <w:rFonts w:ascii="Georgia" w:hAnsi="Georgia"/>
          <w:sz w:val="8"/>
        </w:rPr>
      </w:pPr>
    </w:p>
    <w:p w:rsidR="00BE090C" w:rsidRDefault="00BE090C" w:rsidP="00BE090C">
      <w:pPr>
        <w:pStyle w:val="NoSpacing"/>
        <w:rPr>
          <w:rFonts w:ascii="Georgia" w:hAnsi="Georgia"/>
        </w:rPr>
      </w:pPr>
      <w:r>
        <w:rPr>
          <w:rFonts w:ascii="Georgia" w:hAnsi="Georgia"/>
        </w:rPr>
        <w:t xml:space="preserve">I have made a first draft of a Touchstone article due 19 Feb 2021. </w:t>
      </w:r>
      <w:r>
        <w:rPr>
          <w:rFonts w:ascii="Georgia" w:hAnsi="Georgia"/>
        </w:rPr>
        <w:t>The Lectionary r</w:t>
      </w:r>
      <w:r>
        <w:rPr>
          <w:rFonts w:ascii="Georgia" w:hAnsi="Georgia"/>
        </w:rPr>
        <w:t xml:space="preserve">eadings </w:t>
      </w:r>
      <w:r>
        <w:rPr>
          <w:rFonts w:ascii="Georgia" w:hAnsi="Georgia"/>
        </w:rPr>
        <w:t xml:space="preserve">for March </w:t>
      </w:r>
      <w:r>
        <w:rPr>
          <w:rFonts w:ascii="Georgia" w:hAnsi="Georgia"/>
        </w:rPr>
        <w:t xml:space="preserve">compare and contrast Jesus </w:t>
      </w:r>
      <w:r>
        <w:rPr>
          <w:rFonts w:ascii="Georgia" w:hAnsi="Georgia"/>
        </w:rPr>
        <w:t>with</w:t>
      </w:r>
      <w:r>
        <w:rPr>
          <w:rFonts w:ascii="Georgia" w:hAnsi="Georgia"/>
        </w:rPr>
        <w:t xml:space="preserve"> Moses. Today we have another</w:t>
      </w:r>
      <w:r>
        <w:rPr>
          <w:rFonts w:ascii="Georgia" w:hAnsi="Georgia"/>
        </w:rPr>
        <w:t xml:space="preserve">, which </w:t>
      </w:r>
      <w:r>
        <w:rPr>
          <w:rFonts w:ascii="Georgia" w:hAnsi="Georgia"/>
        </w:rPr>
        <w:t xml:space="preserve">comes from the start of the so-called Sermon on the Mount, the Beatitudes. Moses gave the Law on Mount Sinai, Jesus gives a new ‘law’ on a different mount. </w:t>
      </w:r>
    </w:p>
    <w:p w:rsidR="00BE090C" w:rsidRDefault="00BE090C" w:rsidP="00BE090C">
      <w:pPr>
        <w:pStyle w:val="NoSpacing"/>
        <w:rPr>
          <w:rFonts w:ascii="Georgia" w:hAnsi="Georgia"/>
        </w:rPr>
      </w:pPr>
      <w:r>
        <w:rPr>
          <w:rFonts w:ascii="Georgia" w:hAnsi="Georgia"/>
        </w:rPr>
        <w:t>T</w:t>
      </w:r>
      <w:r w:rsidRPr="00783CE8">
        <w:rPr>
          <w:rFonts w:ascii="Georgia" w:hAnsi="Georgia"/>
        </w:rPr>
        <w:t xml:space="preserve">he word blessing </w:t>
      </w:r>
      <w:r>
        <w:rPr>
          <w:rFonts w:ascii="Georgia" w:hAnsi="Georgia"/>
        </w:rPr>
        <w:t>(</w:t>
      </w:r>
      <w:proofErr w:type="spellStart"/>
      <w:r w:rsidRPr="00783CE8">
        <w:rPr>
          <w:rFonts w:ascii="Georgia" w:hAnsi="Georgia"/>
        </w:rPr>
        <w:t>Hb</w:t>
      </w:r>
      <w:proofErr w:type="spellEnd"/>
      <w:r w:rsidRPr="00783CE8">
        <w:rPr>
          <w:rFonts w:ascii="Georgia" w:hAnsi="Georgia"/>
        </w:rPr>
        <w:t xml:space="preserve"> </w:t>
      </w:r>
      <w:proofErr w:type="spellStart"/>
      <w:r w:rsidRPr="00783CE8">
        <w:rPr>
          <w:rFonts w:ascii="Georgia" w:hAnsi="Georgia"/>
          <w:i/>
          <w:iCs/>
        </w:rPr>
        <w:t>ashar</w:t>
      </w:r>
      <w:proofErr w:type="spellEnd"/>
      <w:r>
        <w:rPr>
          <w:rFonts w:ascii="Georgia" w:hAnsi="Georgia"/>
          <w:i/>
          <w:iCs/>
        </w:rPr>
        <w:t>)</w:t>
      </w:r>
      <w:r w:rsidRPr="00783CE8">
        <w:rPr>
          <w:rFonts w:ascii="Georgia" w:hAnsi="Georgia"/>
          <w:i/>
          <w:iCs/>
        </w:rPr>
        <w:t xml:space="preserve"> </w:t>
      </w:r>
      <w:r w:rsidRPr="00783CE8">
        <w:rPr>
          <w:rFonts w:ascii="Georgia" w:hAnsi="Georgia"/>
        </w:rPr>
        <w:t>is best translated “you are on the right road.” In other words, Jesus says, “You are on the right road when you are in poor in spirit… when you mourn…when you are meek…</w:t>
      </w:r>
      <w:r>
        <w:rPr>
          <w:rFonts w:ascii="Georgia" w:hAnsi="Georgia"/>
        </w:rPr>
        <w:t>etc.”</w:t>
      </w:r>
    </w:p>
    <w:p w:rsidR="00BE090C" w:rsidRPr="00BB4A86" w:rsidRDefault="00BE090C" w:rsidP="00BE090C">
      <w:pPr>
        <w:pStyle w:val="NoSpacing"/>
        <w:rPr>
          <w:rFonts w:ascii="Georgia" w:hAnsi="Georgia"/>
          <w:sz w:val="8"/>
        </w:rPr>
      </w:pPr>
    </w:p>
    <w:p w:rsidR="00BE090C" w:rsidRPr="00783CE8" w:rsidRDefault="00BE090C" w:rsidP="00BE090C">
      <w:pPr>
        <w:pStyle w:val="Default"/>
        <w:rPr>
          <w:rFonts w:ascii="Georgia" w:hAnsi="Georgia"/>
          <w:sz w:val="22"/>
          <w:szCs w:val="22"/>
          <w:lang w:bidi="he-IL"/>
        </w:rPr>
      </w:pPr>
      <w:r w:rsidRPr="00341D43">
        <w:rPr>
          <w:rFonts w:ascii="Georgia" w:hAnsi="Georgia"/>
          <w:sz w:val="22"/>
        </w:rPr>
        <w:t xml:space="preserve">We </w:t>
      </w:r>
      <w:r>
        <w:rPr>
          <w:rFonts w:ascii="Georgia" w:hAnsi="Georgia"/>
          <w:sz w:val="22"/>
        </w:rPr>
        <w:t>live</w:t>
      </w:r>
      <w:r w:rsidRPr="00341D43">
        <w:rPr>
          <w:rFonts w:ascii="Georgia" w:hAnsi="Georgia"/>
          <w:sz w:val="22"/>
        </w:rPr>
        <w:t xml:space="preserve"> in a world which often has very different values</w:t>
      </w:r>
      <w:r>
        <w:rPr>
          <w:rFonts w:ascii="Georgia" w:hAnsi="Georgia"/>
          <w:sz w:val="22"/>
        </w:rPr>
        <w:t>. For most people today i</w:t>
      </w:r>
      <w:r w:rsidRPr="00783CE8">
        <w:rPr>
          <w:rFonts w:ascii="Georgia" w:hAnsi="Georgia"/>
          <w:sz w:val="22"/>
          <w:szCs w:val="22"/>
          <w:lang w:bidi="he-IL"/>
        </w:rPr>
        <w:t>t’s not “right” in this world to be poor</w:t>
      </w:r>
      <w:r>
        <w:rPr>
          <w:rFonts w:ascii="Georgia" w:hAnsi="Georgia"/>
          <w:sz w:val="22"/>
          <w:szCs w:val="22"/>
          <w:lang w:bidi="he-IL"/>
        </w:rPr>
        <w:t>; i</w:t>
      </w:r>
      <w:r w:rsidRPr="00783CE8">
        <w:rPr>
          <w:rFonts w:ascii="Georgia" w:hAnsi="Georgia"/>
          <w:sz w:val="22"/>
          <w:szCs w:val="22"/>
          <w:lang w:bidi="he-IL"/>
        </w:rPr>
        <w:t xml:space="preserve">t’s not considered “good” to be weak or vulnerable. </w:t>
      </w:r>
      <w:r>
        <w:rPr>
          <w:rFonts w:ascii="Georgia" w:hAnsi="Georgia"/>
          <w:sz w:val="22"/>
          <w:szCs w:val="22"/>
          <w:lang w:bidi="he-IL"/>
        </w:rPr>
        <w:t>T</w:t>
      </w:r>
      <w:r w:rsidRPr="00783CE8">
        <w:rPr>
          <w:rFonts w:ascii="Georgia" w:hAnsi="Georgia"/>
          <w:sz w:val="22"/>
          <w:szCs w:val="22"/>
          <w:lang w:bidi="he-IL"/>
        </w:rPr>
        <w:t xml:space="preserve">he message everywhere </w:t>
      </w:r>
      <w:r>
        <w:rPr>
          <w:rFonts w:ascii="Georgia" w:hAnsi="Georgia"/>
          <w:sz w:val="22"/>
          <w:szCs w:val="22"/>
          <w:lang w:bidi="he-IL"/>
        </w:rPr>
        <w:t xml:space="preserve">is </w:t>
      </w:r>
      <w:r w:rsidRPr="00783CE8">
        <w:rPr>
          <w:rFonts w:ascii="Georgia" w:hAnsi="Georgia"/>
          <w:sz w:val="22"/>
          <w:szCs w:val="22"/>
          <w:lang w:bidi="he-IL"/>
        </w:rPr>
        <w:t>that success is measured by wealth, power, and privilege</w:t>
      </w:r>
      <w:r>
        <w:rPr>
          <w:rFonts w:ascii="Georgia" w:hAnsi="Georgia"/>
          <w:sz w:val="22"/>
          <w:szCs w:val="22"/>
          <w:lang w:bidi="he-IL"/>
        </w:rPr>
        <w:t>.</w:t>
      </w:r>
      <w:r w:rsidRPr="00783CE8">
        <w:rPr>
          <w:rFonts w:ascii="Georgia" w:hAnsi="Georgia"/>
          <w:sz w:val="22"/>
          <w:szCs w:val="22"/>
          <w:lang w:bidi="he-IL"/>
        </w:rPr>
        <w:t xml:space="preserve"> </w:t>
      </w:r>
    </w:p>
    <w:p w:rsidR="00BE090C" w:rsidRDefault="00BE090C" w:rsidP="00BE090C">
      <w:pPr>
        <w:pStyle w:val="Default"/>
        <w:rPr>
          <w:rFonts w:ascii="Georgia" w:hAnsi="Georgia"/>
          <w:sz w:val="22"/>
          <w:szCs w:val="22"/>
          <w:lang w:bidi="he-IL"/>
        </w:rPr>
      </w:pPr>
      <w:r>
        <w:rPr>
          <w:rFonts w:ascii="Georgia" w:hAnsi="Georgia"/>
          <w:sz w:val="22"/>
          <w:szCs w:val="22"/>
          <w:lang w:bidi="he-IL"/>
        </w:rPr>
        <w:t>Y</w:t>
      </w:r>
      <w:r w:rsidRPr="00783CE8">
        <w:rPr>
          <w:rFonts w:ascii="Georgia" w:hAnsi="Georgia"/>
          <w:sz w:val="22"/>
          <w:szCs w:val="22"/>
          <w:lang w:bidi="he-IL"/>
        </w:rPr>
        <w:t xml:space="preserve">et </w:t>
      </w:r>
      <w:r>
        <w:rPr>
          <w:rFonts w:ascii="Georgia" w:hAnsi="Georgia"/>
          <w:sz w:val="22"/>
          <w:szCs w:val="22"/>
          <w:lang w:bidi="he-IL"/>
        </w:rPr>
        <w:t xml:space="preserve">God </w:t>
      </w:r>
      <w:r w:rsidRPr="00783CE8">
        <w:rPr>
          <w:rFonts w:ascii="Georgia" w:hAnsi="Georgia"/>
          <w:sz w:val="22"/>
          <w:szCs w:val="22"/>
          <w:lang w:bidi="he-IL"/>
        </w:rPr>
        <w:t>speak</w:t>
      </w:r>
      <w:r>
        <w:rPr>
          <w:rFonts w:ascii="Georgia" w:hAnsi="Georgia"/>
          <w:sz w:val="22"/>
          <w:szCs w:val="22"/>
          <w:lang w:bidi="he-IL"/>
        </w:rPr>
        <w:t xml:space="preserve">s </w:t>
      </w:r>
      <w:r w:rsidRPr="00783CE8">
        <w:rPr>
          <w:rFonts w:ascii="Georgia" w:hAnsi="Georgia"/>
          <w:sz w:val="22"/>
          <w:szCs w:val="22"/>
          <w:lang w:bidi="he-IL"/>
        </w:rPr>
        <w:t>clearly about what the “right” road is</w:t>
      </w:r>
      <w:r>
        <w:rPr>
          <w:rFonts w:ascii="Georgia" w:hAnsi="Georgia"/>
          <w:sz w:val="22"/>
          <w:szCs w:val="22"/>
          <w:lang w:bidi="he-IL"/>
        </w:rPr>
        <w:t>, which is often in marked contrast</w:t>
      </w:r>
      <w:r w:rsidRPr="00783CE8">
        <w:rPr>
          <w:rFonts w:ascii="Georgia" w:hAnsi="Georgia"/>
          <w:sz w:val="22"/>
          <w:szCs w:val="22"/>
          <w:lang w:bidi="he-IL"/>
        </w:rPr>
        <w:t xml:space="preserve">. </w:t>
      </w:r>
      <w:r>
        <w:rPr>
          <w:rFonts w:ascii="Georgia" w:hAnsi="Georgia"/>
          <w:sz w:val="22"/>
          <w:szCs w:val="22"/>
          <w:lang w:bidi="he-IL"/>
        </w:rPr>
        <w:t xml:space="preserve"> On the right road to what? Not just </w:t>
      </w:r>
      <w:r>
        <w:rPr>
          <w:rFonts w:ascii="Georgia" w:hAnsi="Georgia"/>
          <w:sz w:val="22"/>
          <w:szCs w:val="22"/>
          <w:lang w:bidi="he-IL"/>
        </w:rPr>
        <w:t xml:space="preserve">the </w:t>
      </w:r>
      <w:r>
        <w:rPr>
          <w:rFonts w:ascii="Georgia" w:hAnsi="Georgia"/>
          <w:sz w:val="22"/>
          <w:szCs w:val="22"/>
          <w:lang w:bidi="he-IL"/>
        </w:rPr>
        <w:t>K</w:t>
      </w:r>
      <w:r>
        <w:rPr>
          <w:rFonts w:ascii="Georgia" w:hAnsi="Georgia"/>
          <w:sz w:val="22"/>
          <w:szCs w:val="22"/>
          <w:lang w:bidi="he-IL"/>
        </w:rPr>
        <w:t xml:space="preserve">ingdom of </w:t>
      </w:r>
      <w:r>
        <w:rPr>
          <w:rFonts w:ascii="Georgia" w:hAnsi="Georgia"/>
          <w:sz w:val="22"/>
          <w:szCs w:val="22"/>
          <w:lang w:bidi="he-IL"/>
        </w:rPr>
        <w:t>G</w:t>
      </w:r>
      <w:r>
        <w:rPr>
          <w:rFonts w:ascii="Georgia" w:hAnsi="Georgia"/>
          <w:sz w:val="22"/>
          <w:szCs w:val="22"/>
          <w:lang w:bidi="he-IL"/>
        </w:rPr>
        <w:t>od</w:t>
      </w:r>
      <w:r>
        <w:rPr>
          <w:rFonts w:ascii="Georgia" w:hAnsi="Georgia"/>
          <w:sz w:val="22"/>
          <w:szCs w:val="22"/>
          <w:lang w:bidi="he-IL"/>
        </w:rPr>
        <w:t>, but that place where we are internally at peace</w:t>
      </w:r>
      <w:r>
        <w:rPr>
          <w:rFonts w:ascii="Georgia" w:hAnsi="Georgia"/>
          <w:sz w:val="22"/>
          <w:szCs w:val="22"/>
          <w:lang w:bidi="he-IL"/>
        </w:rPr>
        <w:t>.</w:t>
      </w:r>
      <w:r>
        <w:rPr>
          <w:rFonts w:ascii="Georgia" w:hAnsi="Georgia"/>
          <w:sz w:val="22"/>
          <w:szCs w:val="22"/>
          <w:lang w:bidi="he-IL"/>
        </w:rPr>
        <w:t xml:space="preserve"> God </w:t>
      </w:r>
      <w:r w:rsidRPr="00783CE8">
        <w:rPr>
          <w:rFonts w:ascii="Georgia" w:hAnsi="Georgia"/>
          <w:sz w:val="22"/>
          <w:szCs w:val="22"/>
          <w:lang w:bidi="he-IL"/>
        </w:rPr>
        <w:t>invit</w:t>
      </w:r>
      <w:r>
        <w:rPr>
          <w:rFonts w:ascii="Georgia" w:hAnsi="Georgia"/>
          <w:sz w:val="22"/>
          <w:szCs w:val="22"/>
          <w:lang w:bidi="he-IL"/>
        </w:rPr>
        <w:t xml:space="preserve">es </w:t>
      </w:r>
      <w:r w:rsidRPr="00783CE8">
        <w:rPr>
          <w:rFonts w:ascii="Georgia" w:hAnsi="Georgia"/>
          <w:sz w:val="22"/>
          <w:szCs w:val="22"/>
          <w:lang w:bidi="he-IL"/>
        </w:rPr>
        <w:t xml:space="preserve">us to realise that in our poverty we can find great wealth; in our weakness, we can find surprising strength; and that in our lost-ness, we are found by </w:t>
      </w:r>
      <w:r>
        <w:rPr>
          <w:rFonts w:ascii="Georgia" w:hAnsi="Georgia"/>
          <w:sz w:val="22"/>
          <w:szCs w:val="22"/>
          <w:lang w:bidi="he-IL"/>
        </w:rPr>
        <w:t>God</w:t>
      </w:r>
      <w:r w:rsidRPr="00783CE8">
        <w:rPr>
          <w:rFonts w:ascii="Georgia" w:hAnsi="Georgia"/>
          <w:sz w:val="22"/>
          <w:szCs w:val="22"/>
          <w:lang w:bidi="he-IL"/>
        </w:rPr>
        <w:t xml:space="preserve">. </w:t>
      </w:r>
    </w:p>
    <w:p w:rsidR="00BE090C" w:rsidRPr="002A5A71" w:rsidRDefault="00BE090C" w:rsidP="00BE090C">
      <w:pPr>
        <w:pStyle w:val="Default"/>
        <w:rPr>
          <w:rFonts w:ascii="Georgia" w:hAnsi="Georgia"/>
          <w:sz w:val="8"/>
          <w:szCs w:val="22"/>
          <w:lang w:bidi="he-IL"/>
        </w:rPr>
      </w:pPr>
    </w:p>
    <w:p w:rsidR="00BE090C" w:rsidRDefault="00BE090C" w:rsidP="00BE090C">
      <w:pPr>
        <w:pStyle w:val="Default"/>
        <w:rPr>
          <w:rFonts w:ascii="Georgia" w:hAnsi="Georgia"/>
          <w:sz w:val="22"/>
          <w:szCs w:val="22"/>
          <w:lang w:bidi="he-IL"/>
        </w:rPr>
      </w:pPr>
      <w:r w:rsidRPr="00783CE8">
        <w:rPr>
          <w:rFonts w:ascii="Georgia" w:hAnsi="Georgia"/>
          <w:sz w:val="22"/>
          <w:szCs w:val="22"/>
          <w:lang w:bidi="he-IL"/>
        </w:rPr>
        <w:t xml:space="preserve">We struggle to accept these truths, but we are here to be forgiven, healed, and guided again on right paths. </w:t>
      </w:r>
    </w:p>
    <w:p w:rsidR="00BE090C" w:rsidRPr="00783CE8" w:rsidRDefault="00BE090C" w:rsidP="00BE090C">
      <w:pPr>
        <w:pStyle w:val="Default"/>
        <w:rPr>
          <w:rFonts w:ascii="Georgia" w:hAnsi="Georgia"/>
          <w:sz w:val="22"/>
          <w:szCs w:val="22"/>
          <w:lang w:bidi="he-IL"/>
        </w:rPr>
      </w:pPr>
      <w:r>
        <w:rPr>
          <w:rFonts w:ascii="Georgia" w:hAnsi="Georgia"/>
          <w:sz w:val="22"/>
          <w:szCs w:val="22"/>
          <w:lang w:bidi="he-IL"/>
        </w:rPr>
        <w:t xml:space="preserve">One reason we celebrate the saints is to recall how they at times were able to find that “right road” and so inspire us to do the same. It is easier to take this from ordinary Christians than the super saints </w:t>
      </w:r>
      <w:r>
        <w:rPr>
          <w:rFonts w:ascii="Georgia" w:hAnsi="Georgia"/>
          <w:sz w:val="22"/>
          <w:szCs w:val="22"/>
          <w:lang w:bidi="he-IL"/>
        </w:rPr>
        <w:t>and that is</w:t>
      </w:r>
      <w:r>
        <w:rPr>
          <w:rFonts w:ascii="Georgia" w:hAnsi="Georgia"/>
          <w:sz w:val="22"/>
          <w:szCs w:val="22"/>
          <w:lang w:bidi="he-IL"/>
        </w:rPr>
        <w:t xml:space="preserve"> all the more reason to remember those on </w:t>
      </w:r>
      <w:r>
        <w:rPr>
          <w:rFonts w:ascii="Georgia" w:hAnsi="Georgia"/>
          <w:sz w:val="22"/>
          <w:szCs w:val="22"/>
          <w:lang w:bidi="he-IL"/>
        </w:rPr>
        <w:t>my</w:t>
      </w:r>
      <w:r>
        <w:rPr>
          <w:rFonts w:ascii="Georgia" w:hAnsi="Georgia"/>
          <w:sz w:val="22"/>
          <w:szCs w:val="22"/>
          <w:lang w:bidi="he-IL"/>
        </w:rPr>
        <w:t xml:space="preserve"> </w:t>
      </w:r>
      <w:r>
        <w:rPr>
          <w:rFonts w:ascii="Georgia" w:hAnsi="Georgia"/>
          <w:sz w:val="22"/>
          <w:szCs w:val="22"/>
          <w:lang w:bidi="he-IL"/>
        </w:rPr>
        <w:t xml:space="preserve">long </w:t>
      </w:r>
      <w:bookmarkStart w:id="0" w:name="_GoBack"/>
      <w:bookmarkEnd w:id="0"/>
      <w:r>
        <w:rPr>
          <w:rFonts w:ascii="Georgia" w:hAnsi="Georgia"/>
          <w:sz w:val="22"/>
          <w:szCs w:val="22"/>
          <w:lang w:bidi="he-IL"/>
        </w:rPr>
        <w:t>list.</w:t>
      </w:r>
    </w:p>
    <w:p w:rsidR="00F17FB3" w:rsidRDefault="00F17FB3"/>
    <w:sectPr w:rsidR="00F17FB3" w:rsidSect="00BE090C">
      <w:pgSz w:w="12240" w:h="15840"/>
      <w:pgMar w:top="993"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4B3" w:rsidRDefault="001E54B3" w:rsidP="00BE090C">
      <w:r>
        <w:separator/>
      </w:r>
    </w:p>
  </w:endnote>
  <w:endnote w:type="continuationSeparator" w:id="0">
    <w:p w:rsidR="001E54B3" w:rsidRDefault="001E54B3" w:rsidP="00BE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4B3" w:rsidRDefault="001E54B3" w:rsidP="00BE090C">
      <w:r>
        <w:separator/>
      </w:r>
    </w:p>
  </w:footnote>
  <w:footnote w:type="continuationSeparator" w:id="0">
    <w:p w:rsidR="001E54B3" w:rsidRDefault="001E54B3" w:rsidP="00BE0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90C"/>
    <w:rsid w:val="001E54B3"/>
    <w:rsid w:val="006C2290"/>
    <w:rsid w:val="00BE090C"/>
    <w:rsid w:val="00F17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9B77C-1AE6-4232-9698-83128BDC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90C"/>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E090C"/>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BE090C"/>
    <w:rPr>
      <w:rFonts w:ascii="Calibri" w:eastAsia="Calibri" w:hAnsi="Calibri" w:cs="Times New Roman"/>
    </w:rPr>
  </w:style>
  <w:style w:type="paragraph" w:customStyle="1" w:styleId="Default">
    <w:name w:val="Default"/>
    <w:rsid w:val="00BE090C"/>
    <w:pPr>
      <w:autoSpaceDE w:val="0"/>
      <w:autoSpaceDN w:val="0"/>
      <w:adjustRightInd w:val="0"/>
      <w:spacing w:after="0" w:line="240" w:lineRule="auto"/>
    </w:pPr>
    <w:rPr>
      <w:rFonts w:ascii="Myriad Pro" w:eastAsia="Times New Roman" w:hAnsi="Myriad Pro" w:cs="Myriad Pro"/>
      <w:color w:val="000000"/>
      <w:sz w:val="24"/>
      <w:szCs w:val="24"/>
      <w:lang w:eastAsia="en-NZ"/>
    </w:rPr>
  </w:style>
  <w:style w:type="paragraph" w:styleId="Header">
    <w:name w:val="header"/>
    <w:basedOn w:val="Normal"/>
    <w:link w:val="HeaderChar"/>
    <w:uiPriority w:val="99"/>
    <w:unhideWhenUsed/>
    <w:rsid w:val="00BE090C"/>
    <w:pPr>
      <w:tabs>
        <w:tab w:val="center" w:pos="4513"/>
        <w:tab w:val="right" w:pos="9026"/>
      </w:tabs>
    </w:pPr>
  </w:style>
  <w:style w:type="character" w:customStyle="1" w:styleId="HeaderChar">
    <w:name w:val="Header Char"/>
    <w:basedOn w:val="DefaultParagraphFont"/>
    <w:link w:val="Header"/>
    <w:uiPriority w:val="99"/>
    <w:rsid w:val="00BE090C"/>
    <w:rPr>
      <w:rFonts w:ascii="Cambria" w:eastAsia="Cambria" w:hAnsi="Cambria" w:cs="Times New Roman"/>
      <w:sz w:val="24"/>
      <w:szCs w:val="24"/>
    </w:rPr>
  </w:style>
  <w:style w:type="paragraph" w:styleId="Footer">
    <w:name w:val="footer"/>
    <w:basedOn w:val="Normal"/>
    <w:link w:val="FooterChar"/>
    <w:uiPriority w:val="99"/>
    <w:unhideWhenUsed/>
    <w:rsid w:val="00BE090C"/>
    <w:pPr>
      <w:tabs>
        <w:tab w:val="center" w:pos="4513"/>
        <w:tab w:val="right" w:pos="9026"/>
      </w:tabs>
    </w:pPr>
  </w:style>
  <w:style w:type="character" w:customStyle="1" w:styleId="FooterChar">
    <w:name w:val="Footer Char"/>
    <w:basedOn w:val="DefaultParagraphFont"/>
    <w:link w:val="Footer"/>
    <w:uiPriority w:val="99"/>
    <w:rsid w:val="00BE090C"/>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2020-10-29T20:11:00Z</dcterms:created>
  <dcterms:modified xsi:type="dcterms:W3CDTF">2020-10-29T20:17:00Z</dcterms:modified>
</cp:coreProperties>
</file>