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8" w:rsidRDefault="00070068" w:rsidP="00070068">
      <w:pPr>
        <w:pStyle w:val="NoSpacing"/>
        <w:ind w:left="993" w:hanging="993"/>
        <w:rPr>
          <w:rFonts w:ascii="Georgia" w:eastAsia="Times New Roman" w:hAnsi="Georgia"/>
          <w:lang w:eastAsia="en-GB"/>
        </w:rPr>
      </w:pPr>
      <w:r w:rsidRPr="0042168E">
        <w:rPr>
          <w:rFonts w:ascii="Georgia" w:eastAsia="Times New Roman" w:hAnsi="Georgia"/>
          <w:u w:val="single"/>
          <w:lang w:eastAsia="en-GB"/>
        </w:rPr>
        <w:t>Sermon</w:t>
      </w:r>
      <w:r>
        <w:rPr>
          <w:rFonts w:ascii="Georgia" w:eastAsia="Times New Roman" w:hAnsi="Georgia"/>
          <w:lang w:eastAsia="en-GB"/>
        </w:rPr>
        <w:t xml:space="preserve">: </w:t>
      </w:r>
      <w:r w:rsidRPr="0042168E">
        <w:rPr>
          <w:rFonts w:ascii="Arial Narrow" w:eastAsia="Times New Roman" w:hAnsi="Arial Narrow"/>
          <w:b/>
          <w:bCs/>
          <w:sz w:val="24"/>
          <w:szCs w:val="24"/>
          <w:lang w:eastAsia="en-GB"/>
        </w:rPr>
        <w:t>The right time has come</w:t>
      </w:r>
      <w:r w:rsidRPr="0042168E">
        <w:rPr>
          <w:rFonts w:ascii="Georgia" w:eastAsia="Times New Roman" w:hAnsi="Georgia"/>
          <w:sz w:val="24"/>
          <w:szCs w:val="24"/>
          <w:lang w:eastAsia="en-GB"/>
        </w:rPr>
        <w:t xml:space="preserve"> </w:t>
      </w:r>
      <w:r>
        <w:rPr>
          <w:rFonts w:ascii="Georgia" w:eastAsia="Times New Roman" w:hAnsi="Georgia"/>
          <w:lang w:eastAsia="en-GB"/>
        </w:rPr>
        <w:t>(Mark 1.15)</w:t>
      </w:r>
    </w:p>
    <w:p w:rsidR="00070068" w:rsidRPr="00070068" w:rsidRDefault="00070068" w:rsidP="00070068">
      <w:pPr>
        <w:pStyle w:val="NoSpacing"/>
        <w:rPr>
          <w:rFonts w:ascii="Georgia" w:eastAsia="Times New Roman" w:hAnsi="Georgia"/>
          <w:sz w:val="8"/>
          <w:szCs w:val="8"/>
          <w:lang w:eastAsia="en-GB"/>
        </w:rPr>
      </w:pPr>
    </w:p>
    <w:p w:rsidR="00070068" w:rsidRDefault="00070068" w:rsidP="00070068">
      <w:pPr>
        <w:pStyle w:val="NoSpacing"/>
        <w:rPr>
          <w:rFonts w:ascii="Georgia" w:eastAsia="Times New Roman" w:hAnsi="Georgia"/>
          <w:lang w:eastAsia="en-GB"/>
        </w:rPr>
      </w:pPr>
      <w:r>
        <w:rPr>
          <w:rFonts w:ascii="Georgia" w:eastAsia="Times New Roman" w:hAnsi="Georgia"/>
          <w:lang w:eastAsia="en-GB"/>
        </w:rPr>
        <w:t xml:space="preserve">Many young people do not wear a watch. </w:t>
      </w:r>
      <w:proofErr w:type="gramStart"/>
      <w:r>
        <w:rPr>
          <w:rFonts w:ascii="Georgia" w:eastAsia="Times New Roman" w:hAnsi="Georgia"/>
          <w:lang w:eastAsia="en-GB"/>
        </w:rPr>
        <w:t>they</w:t>
      </w:r>
      <w:proofErr w:type="gramEnd"/>
      <w:r>
        <w:rPr>
          <w:rFonts w:ascii="Georgia" w:eastAsia="Times New Roman" w:hAnsi="Georgia"/>
          <w:lang w:eastAsia="en-GB"/>
        </w:rPr>
        <w:t xml:space="preserve"> use their phones instead. </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Many (inc</w:t>
      </w:r>
      <w:r>
        <w:rPr>
          <w:rFonts w:ascii="Georgia" w:eastAsia="Times New Roman" w:hAnsi="Georgia"/>
          <w:lang w:eastAsia="en-GB"/>
        </w:rPr>
        <w:t>luding</w:t>
      </w:r>
      <w:r>
        <w:rPr>
          <w:rFonts w:ascii="Georgia" w:eastAsia="Times New Roman" w:hAnsi="Georgia"/>
          <w:lang w:eastAsia="en-GB"/>
        </w:rPr>
        <w:t xml:space="preserve"> me!) get worked up about starting on time, arriving on time, ending on time. </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This is not true of many</w:t>
      </w:r>
      <w:r>
        <w:rPr>
          <w:rFonts w:ascii="Georgia" w:eastAsia="Times New Roman" w:hAnsi="Georgia"/>
          <w:lang w:eastAsia="en-GB"/>
        </w:rPr>
        <w:t xml:space="preserve"> cultures.</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 xml:space="preserve">Greeks had two words for time – </w:t>
      </w:r>
      <w:proofErr w:type="spellStart"/>
      <w:r>
        <w:rPr>
          <w:rFonts w:ascii="Georgia" w:eastAsia="Times New Roman" w:hAnsi="Georgia"/>
          <w:lang w:eastAsia="en-GB"/>
        </w:rPr>
        <w:t>chronos</w:t>
      </w:r>
      <w:proofErr w:type="spellEnd"/>
      <w:r>
        <w:rPr>
          <w:rFonts w:ascii="Georgia" w:eastAsia="Times New Roman" w:hAnsi="Georgia"/>
          <w:lang w:eastAsia="en-GB"/>
        </w:rPr>
        <w:t xml:space="preserve"> </w:t>
      </w:r>
      <w:r>
        <w:rPr>
          <w:rFonts w:ascii="Georgia" w:eastAsia="Times New Roman" w:hAnsi="Georgia"/>
          <w:lang w:eastAsia="en-GB"/>
        </w:rPr>
        <w:t xml:space="preserve">(= passage of moments) and </w:t>
      </w:r>
      <w:proofErr w:type="spellStart"/>
      <w:r>
        <w:rPr>
          <w:rFonts w:ascii="Georgia" w:eastAsia="Times New Roman" w:hAnsi="Georgia"/>
          <w:lang w:eastAsia="en-GB"/>
        </w:rPr>
        <w:t>kairos</w:t>
      </w:r>
      <w:proofErr w:type="spellEnd"/>
      <w:r>
        <w:rPr>
          <w:rFonts w:ascii="Georgia" w:eastAsia="Times New Roman" w:hAnsi="Georgia"/>
          <w:lang w:eastAsia="en-GB"/>
        </w:rPr>
        <w:t xml:space="preserve"> (</w:t>
      </w:r>
      <w:r w:rsidRPr="00290C7E">
        <w:rPr>
          <w:rFonts w:ascii="Georgia" w:eastAsia="Times New Roman" w:hAnsi="Georgia"/>
          <w:i/>
          <w:iCs/>
          <w:lang w:eastAsia="en-GB"/>
        </w:rPr>
        <w:t>the</w:t>
      </w:r>
      <w:r>
        <w:rPr>
          <w:rFonts w:ascii="Georgia" w:eastAsia="Times New Roman" w:hAnsi="Georgia"/>
          <w:lang w:eastAsia="en-GB"/>
        </w:rPr>
        <w:t xml:space="preserve"> moment).</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It is easy to confuse the two. The former does not really matter, usually.</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 xml:space="preserve">The latter is important.  TEXT – Jesus is using </w:t>
      </w:r>
      <w:proofErr w:type="spellStart"/>
      <w:r>
        <w:rPr>
          <w:rFonts w:ascii="Georgia" w:eastAsia="Times New Roman" w:hAnsi="Georgia"/>
          <w:lang w:eastAsia="en-GB"/>
        </w:rPr>
        <w:t>kairos</w:t>
      </w:r>
      <w:proofErr w:type="spellEnd"/>
      <w:r>
        <w:rPr>
          <w:rFonts w:ascii="Georgia" w:eastAsia="Times New Roman" w:hAnsi="Georgia"/>
          <w:lang w:eastAsia="en-GB"/>
        </w:rPr>
        <w:t>.</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 xml:space="preserve">Sometimes we feel the pressure to act or speak, knowing it is a one-off opportunity. “Shall I ask this girl out?”; “Shall I put up my hand?”; “Do I step in and say something?” </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 xml:space="preserve">Acting on this impulse leads to a sense of elation; not doing so leads to a sense of letting yourself down. </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Asking</w:t>
      </w:r>
      <w:r>
        <w:rPr>
          <w:rFonts w:ascii="Georgia" w:eastAsia="Times New Roman" w:hAnsi="Georgia"/>
          <w:lang w:eastAsia="en-GB"/>
        </w:rPr>
        <w:t xml:space="preserve"> Sharon,</w:t>
      </w:r>
      <w:r>
        <w:rPr>
          <w:rFonts w:ascii="Georgia" w:eastAsia="Times New Roman" w:hAnsi="Georgia"/>
          <w:lang w:eastAsia="en-GB"/>
        </w:rPr>
        <w:t xml:space="preserve"> </w:t>
      </w:r>
      <w:r>
        <w:rPr>
          <w:rFonts w:ascii="Georgia" w:eastAsia="Times New Roman" w:hAnsi="Georgia"/>
          <w:lang w:eastAsia="en-GB"/>
        </w:rPr>
        <w:t>my wife,</w:t>
      </w:r>
      <w:r>
        <w:rPr>
          <w:rFonts w:ascii="Georgia" w:eastAsia="Times New Roman" w:hAnsi="Georgia"/>
          <w:lang w:eastAsia="en-GB"/>
        </w:rPr>
        <w:t xml:space="preserve"> out for the first time took a lot of courage, and led to elation!!</w:t>
      </w:r>
    </w:p>
    <w:p w:rsidR="00070068" w:rsidRDefault="00070068" w:rsidP="00070068">
      <w:pPr>
        <w:pStyle w:val="NoSpacing"/>
        <w:ind w:left="993" w:hanging="993"/>
        <w:rPr>
          <w:rFonts w:ascii="Georgia" w:eastAsia="Times New Roman" w:hAnsi="Georgia"/>
          <w:lang w:eastAsia="en-GB"/>
        </w:rPr>
      </w:pPr>
      <w:r>
        <w:rPr>
          <w:rFonts w:ascii="Georgia" w:eastAsia="Times New Roman" w:hAnsi="Georgia"/>
          <w:lang w:eastAsia="en-GB"/>
        </w:rPr>
        <w:t xml:space="preserve">TEXT – Jesus gives the disciples a chance to act decisively – </w:t>
      </w:r>
      <w:r w:rsidRPr="00992D9D">
        <w:rPr>
          <w:rFonts w:ascii="Arial Narrow" w:eastAsia="Times New Roman" w:hAnsi="Arial Narrow"/>
          <w:b/>
          <w:bCs/>
          <w:sz w:val="24"/>
          <w:szCs w:val="24"/>
          <w:lang w:eastAsia="en-GB"/>
        </w:rPr>
        <w:t>Come with me</w:t>
      </w:r>
      <w:r>
        <w:rPr>
          <w:rFonts w:ascii="Georgia" w:eastAsia="Times New Roman" w:hAnsi="Georgia"/>
          <w:lang w:eastAsia="en-GB"/>
        </w:rPr>
        <w:t xml:space="preserve"> (Mark 1.17)</w:t>
      </w:r>
    </w:p>
    <w:p w:rsidR="00070068" w:rsidRPr="001A0997" w:rsidRDefault="00070068" w:rsidP="00070068">
      <w:pPr>
        <w:pStyle w:val="NoSpacing"/>
        <w:rPr>
          <w:rFonts w:ascii="Georgia" w:eastAsia="Times New Roman" w:hAnsi="Georgia"/>
          <w:i/>
          <w:iCs/>
          <w:sz w:val="8"/>
          <w:szCs w:val="8"/>
          <w:lang w:eastAsia="en-GB"/>
        </w:rPr>
      </w:pPr>
    </w:p>
    <w:p w:rsidR="00070068" w:rsidRDefault="00070068" w:rsidP="00070068">
      <w:pPr>
        <w:pStyle w:val="NoSpacing"/>
        <w:rPr>
          <w:rFonts w:ascii="Georgia" w:eastAsia="Times New Roman" w:hAnsi="Georgia"/>
          <w:lang w:eastAsia="en-GB"/>
        </w:rPr>
      </w:pPr>
      <w:r>
        <w:rPr>
          <w:rFonts w:ascii="Georgia" w:eastAsia="Times New Roman" w:hAnsi="Georgia"/>
          <w:lang w:eastAsia="en-GB"/>
        </w:rPr>
        <w:t>Today we are constantly bombarded by information. We have TV shopping channels, advert breaks, newspapers and magazines, circular post, emails (inc</w:t>
      </w:r>
      <w:r>
        <w:rPr>
          <w:rFonts w:ascii="Georgia" w:eastAsia="Times New Roman" w:hAnsi="Georgia"/>
          <w:lang w:eastAsia="en-GB"/>
        </w:rPr>
        <w:t>luding</w:t>
      </w:r>
      <w:r>
        <w:rPr>
          <w:rFonts w:ascii="Georgia" w:eastAsia="Times New Roman" w:hAnsi="Georgia"/>
          <w:lang w:eastAsia="en-GB"/>
        </w:rPr>
        <w:t xml:space="preserve"> spam), </w:t>
      </w:r>
      <w:r>
        <w:rPr>
          <w:rFonts w:ascii="Georgia" w:eastAsia="Times New Roman" w:hAnsi="Georgia"/>
          <w:lang w:eastAsia="en-GB"/>
        </w:rPr>
        <w:t>F</w:t>
      </w:r>
      <w:r>
        <w:rPr>
          <w:rFonts w:ascii="Georgia" w:eastAsia="Times New Roman" w:hAnsi="Georgia"/>
          <w:lang w:eastAsia="en-GB"/>
        </w:rPr>
        <w:t>acebook, twitter…</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Rather than making life easier, life becomes exhausting, we feel stretched, overwhelmed.</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The Call of God feels like one more demand, one more thing to process. More exhaustion.</w:t>
      </w:r>
    </w:p>
    <w:p w:rsidR="00070068" w:rsidRPr="000A2865" w:rsidRDefault="00070068" w:rsidP="00070068">
      <w:pPr>
        <w:pStyle w:val="NoSpacing"/>
        <w:ind w:left="993" w:hanging="993"/>
        <w:rPr>
          <w:rFonts w:ascii="Georgia" w:eastAsia="Times New Roman" w:hAnsi="Georgia"/>
          <w:sz w:val="8"/>
          <w:szCs w:val="8"/>
          <w:lang w:eastAsia="en-GB"/>
        </w:rPr>
      </w:pPr>
    </w:p>
    <w:p w:rsidR="00070068" w:rsidRPr="0062632E" w:rsidRDefault="00070068" w:rsidP="00070068">
      <w:pPr>
        <w:pStyle w:val="NoSpacing"/>
        <w:ind w:left="993" w:hanging="993"/>
        <w:rPr>
          <w:rFonts w:ascii="Georgia" w:eastAsia="Times New Roman" w:hAnsi="Georgia"/>
          <w:lang w:eastAsia="en-GB"/>
        </w:rPr>
      </w:pPr>
      <w:r>
        <w:rPr>
          <w:rFonts w:ascii="Georgia" w:eastAsia="Times New Roman" w:hAnsi="Georgia"/>
          <w:lang w:eastAsia="en-GB"/>
        </w:rPr>
        <w:t>TEXT. Today we</w:t>
      </w:r>
      <w:r w:rsidRPr="0062632E">
        <w:rPr>
          <w:rFonts w:ascii="Georgia" w:eastAsia="Times New Roman" w:hAnsi="Georgia"/>
          <w:lang w:eastAsia="en-GB"/>
        </w:rPr>
        <w:t xml:space="preserve"> tend not to respond to God for two reasons</w:t>
      </w:r>
    </w:p>
    <w:p w:rsidR="00070068" w:rsidRDefault="00070068" w:rsidP="00070068">
      <w:pPr>
        <w:pStyle w:val="NoSpacing"/>
        <w:rPr>
          <w:rFonts w:ascii="Georgia" w:eastAsia="Times New Roman" w:hAnsi="Georgia"/>
          <w:lang w:eastAsia="en-GB"/>
        </w:rPr>
      </w:pPr>
      <w:r>
        <w:rPr>
          <w:rFonts w:ascii="Georgia" w:eastAsia="Times New Roman" w:hAnsi="Georgia"/>
          <w:lang w:eastAsia="en-GB"/>
        </w:rPr>
        <w:t>[1] The Call is seen as yet another demand - is it truly God whom we are hearing?</w:t>
      </w:r>
    </w:p>
    <w:p w:rsidR="00070068" w:rsidRDefault="00070068" w:rsidP="00070068">
      <w:pPr>
        <w:pStyle w:val="NoSpacing"/>
        <w:ind w:left="993" w:hanging="993"/>
        <w:rPr>
          <w:rFonts w:ascii="Georgia" w:eastAsia="Times New Roman" w:hAnsi="Georgia"/>
          <w:lang w:eastAsia="en-GB"/>
        </w:rPr>
      </w:pPr>
      <w:r w:rsidRPr="0062632E">
        <w:rPr>
          <w:rFonts w:ascii="Georgia" w:eastAsia="Times New Roman" w:hAnsi="Georgia"/>
          <w:lang w:eastAsia="en-GB"/>
        </w:rPr>
        <w:t>[</w:t>
      </w:r>
      <w:r>
        <w:rPr>
          <w:rFonts w:ascii="Georgia" w:eastAsia="Times New Roman" w:hAnsi="Georgia"/>
          <w:lang w:eastAsia="en-GB"/>
        </w:rPr>
        <w:t>2</w:t>
      </w:r>
      <w:r w:rsidRPr="0062632E">
        <w:rPr>
          <w:rFonts w:ascii="Georgia" w:eastAsia="Times New Roman" w:hAnsi="Georgia"/>
          <w:lang w:eastAsia="en-GB"/>
        </w:rPr>
        <w:t xml:space="preserve">] </w:t>
      </w:r>
      <w:r>
        <w:rPr>
          <w:rFonts w:ascii="Georgia" w:eastAsia="Times New Roman" w:hAnsi="Georgia"/>
          <w:lang w:eastAsia="en-GB"/>
        </w:rPr>
        <w:t xml:space="preserve">The Call is uncomfortable, not fitting our view of things. </w:t>
      </w:r>
    </w:p>
    <w:p w:rsidR="00070068" w:rsidRPr="0062632E" w:rsidRDefault="00070068" w:rsidP="00070068">
      <w:pPr>
        <w:pStyle w:val="NoSpacing"/>
        <w:rPr>
          <w:rFonts w:ascii="Georgia" w:eastAsia="Times New Roman" w:hAnsi="Georgia"/>
          <w:lang w:eastAsia="en-GB"/>
        </w:rPr>
      </w:pPr>
      <w:r>
        <w:rPr>
          <w:rFonts w:ascii="Georgia" w:eastAsia="Times New Roman" w:hAnsi="Georgia"/>
          <w:lang w:eastAsia="en-GB"/>
        </w:rPr>
        <w:t xml:space="preserve">2 responses: [1] God wants to be heard, and [2] God’s call is true freedom, the </w:t>
      </w:r>
      <w:proofErr w:type="spellStart"/>
      <w:r>
        <w:rPr>
          <w:rFonts w:ascii="Georgia" w:eastAsia="Times New Roman" w:hAnsi="Georgia"/>
          <w:lang w:eastAsia="en-GB"/>
        </w:rPr>
        <w:t>kairos</w:t>
      </w:r>
      <w:proofErr w:type="spellEnd"/>
      <w:r>
        <w:rPr>
          <w:rFonts w:ascii="Georgia" w:eastAsia="Times New Roman" w:hAnsi="Georgia"/>
          <w:lang w:eastAsia="en-GB"/>
        </w:rPr>
        <w:t xml:space="preserve"> </w:t>
      </w:r>
      <w:r>
        <w:rPr>
          <w:rFonts w:ascii="Georgia" w:eastAsia="Times New Roman" w:hAnsi="Georgia"/>
          <w:lang w:eastAsia="en-GB"/>
        </w:rPr>
        <w:t xml:space="preserve">that leads to elation. </w:t>
      </w:r>
    </w:p>
    <w:p w:rsidR="00070068" w:rsidRDefault="00070068" w:rsidP="00070068">
      <w:pPr>
        <w:pStyle w:val="NoSpacing"/>
        <w:ind w:left="993" w:hanging="993"/>
        <w:rPr>
          <w:rFonts w:ascii="Georgia" w:eastAsia="Times New Roman" w:hAnsi="Georgia"/>
          <w:lang w:eastAsia="en-GB"/>
        </w:rPr>
      </w:pPr>
      <w:r>
        <w:rPr>
          <w:rFonts w:ascii="Georgia" w:eastAsia="Times New Roman" w:hAnsi="Georgia"/>
          <w:lang w:eastAsia="en-GB"/>
        </w:rPr>
        <w:t>It might have been easier in Simon and Andrew’s day, but the Call was just as frightening.</w:t>
      </w:r>
    </w:p>
    <w:p w:rsidR="00070068" w:rsidRPr="000A2865" w:rsidRDefault="00070068" w:rsidP="00070068">
      <w:pPr>
        <w:pStyle w:val="NoSpacing"/>
        <w:ind w:left="993" w:hanging="993"/>
        <w:rPr>
          <w:rFonts w:ascii="Georgia" w:eastAsia="Times New Roman" w:hAnsi="Georgia"/>
          <w:sz w:val="8"/>
          <w:szCs w:val="8"/>
          <w:u w:val="single"/>
          <w:lang w:eastAsia="en-GB"/>
        </w:rPr>
      </w:pPr>
    </w:p>
    <w:p w:rsidR="00070068" w:rsidRPr="00070068" w:rsidRDefault="00070068" w:rsidP="00070068">
      <w:pPr>
        <w:pStyle w:val="NoSpacing"/>
        <w:rPr>
          <w:rFonts w:ascii="Arial Narrow" w:eastAsia="Times New Roman" w:hAnsi="Arial Narrow"/>
          <w:b/>
          <w:bCs/>
          <w:sz w:val="24"/>
          <w:szCs w:val="24"/>
          <w:lang w:eastAsia="en-GB"/>
        </w:rPr>
      </w:pPr>
      <w:r>
        <w:rPr>
          <w:rFonts w:ascii="Georgia" w:eastAsia="Times New Roman" w:hAnsi="Georgia"/>
          <w:lang w:eastAsia="en-GB"/>
        </w:rPr>
        <w:t xml:space="preserve">St Augustine of Hippo: </w:t>
      </w:r>
      <w:bookmarkStart w:id="0" w:name="_GoBack"/>
      <w:r w:rsidRPr="00070068">
        <w:rPr>
          <w:rFonts w:ascii="Arial Narrow" w:eastAsia="Times New Roman" w:hAnsi="Arial Narrow"/>
          <w:b/>
          <w:bCs/>
          <w:sz w:val="24"/>
          <w:szCs w:val="24"/>
          <w:lang w:eastAsia="en-GB"/>
        </w:rPr>
        <w:t>Eternal God, who are the light of the minds that know you, the joy of the hearts that love you, and the strength of the wills that serve you; grant us so to know you that we may truly love you, and so to love you that we may fully serve you, whom to serve is perfect freedom, in Jesus Christ our Lord.</w:t>
      </w:r>
    </w:p>
    <w:bookmarkEnd w:id="0"/>
    <w:p w:rsidR="00070068" w:rsidRPr="00E804B8" w:rsidRDefault="00070068" w:rsidP="00070068">
      <w:pPr>
        <w:pStyle w:val="NoSpacing"/>
        <w:ind w:left="993" w:hanging="993"/>
        <w:rPr>
          <w:rFonts w:ascii="Georgia" w:eastAsia="Times New Roman" w:hAnsi="Georgia"/>
          <w:sz w:val="8"/>
          <w:szCs w:val="8"/>
          <w:u w:val="single"/>
          <w:lang w:eastAsia="en-GB"/>
        </w:rPr>
      </w:pPr>
    </w:p>
    <w:p w:rsidR="00070068" w:rsidRPr="00E804B8" w:rsidRDefault="00070068" w:rsidP="00070068">
      <w:pPr>
        <w:pStyle w:val="NoSpacing"/>
        <w:ind w:left="993" w:hanging="993"/>
        <w:rPr>
          <w:rFonts w:ascii="Georgia" w:eastAsia="Times New Roman" w:hAnsi="Georgia"/>
          <w:lang w:eastAsia="en-GB"/>
        </w:rPr>
      </w:pPr>
      <w:r w:rsidRPr="00E804B8">
        <w:rPr>
          <w:rFonts w:ascii="Georgia" w:eastAsia="Times New Roman" w:hAnsi="Georgia"/>
          <w:lang w:eastAsia="en-GB"/>
        </w:rPr>
        <w:t>What might God be calling you to do today, or tomorrow?</w:t>
      </w:r>
      <w:r>
        <w:rPr>
          <w:rFonts w:ascii="Georgia" w:eastAsia="Times New Roman" w:hAnsi="Georgia"/>
          <w:lang w:eastAsia="en-GB"/>
        </w:rPr>
        <w:t xml:space="preserve"> Will you believe the Call? Will you say ‘yes’?</w:t>
      </w:r>
    </w:p>
    <w:p w:rsidR="00070068" w:rsidRDefault="00070068" w:rsidP="00070068">
      <w:pPr>
        <w:pStyle w:val="NoSpacing"/>
        <w:ind w:left="993" w:hanging="993"/>
        <w:rPr>
          <w:rFonts w:ascii="Georgia" w:eastAsia="Times New Roman" w:hAnsi="Georgia"/>
          <w:lang w:eastAsia="en-GB"/>
        </w:rPr>
      </w:pPr>
    </w:p>
    <w:p w:rsidR="00070068" w:rsidRDefault="00070068" w:rsidP="00070068">
      <w:pPr>
        <w:pStyle w:val="NoSpacing"/>
        <w:ind w:left="993" w:hanging="993"/>
        <w:rPr>
          <w:rFonts w:ascii="Georgia" w:eastAsia="Times New Roman" w:hAnsi="Georgia"/>
          <w:u w:val="single"/>
          <w:lang w:eastAsia="en-GB"/>
        </w:rPr>
      </w:pPr>
    </w:p>
    <w:p w:rsidR="00070068" w:rsidRDefault="00070068" w:rsidP="00070068">
      <w:pPr>
        <w:pStyle w:val="NoSpacing"/>
        <w:ind w:left="993" w:hanging="993"/>
        <w:rPr>
          <w:rFonts w:ascii="Georgia" w:eastAsia="Times New Roman" w:hAnsi="Georgia"/>
          <w:u w:val="single"/>
          <w:lang w:eastAsia="en-GB"/>
        </w:rPr>
      </w:pPr>
    </w:p>
    <w:p w:rsidR="00070068" w:rsidRDefault="00070068" w:rsidP="00070068">
      <w:pPr>
        <w:pStyle w:val="NoSpacing"/>
        <w:ind w:left="993" w:hanging="993"/>
        <w:rPr>
          <w:rFonts w:ascii="Georgia" w:eastAsia="Times New Roman" w:hAnsi="Georgia"/>
          <w:u w:val="single"/>
          <w:lang w:eastAsia="en-GB"/>
        </w:rPr>
      </w:pPr>
    </w:p>
    <w:p w:rsidR="00070068" w:rsidRDefault="00070068" w:rsidP="00070068">
      <w:pPr>
        <w:pStyle w:val="NoSpacing"/>
        <w:ind w:left="993" w:hanging="993"/>
        <w:rPr>
          <w:rFonts w:ascii="Georgia" w:eastAsia="Times New Roman" w:hAnsi="Georgia"/>
          <w:u w:val="single"/>
          <w:lang w:eastAsia="en-GB"/>
        </w:rPr>
      </w:pPr>
    </w:p>
    <w:p w:rsidR="00487AE0" w:rsidRDefault="000B3F43"/>
    <w:sectPr w:rsidR="00487AE0" w:rsidSect="00070068">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43" w:rsidRDefault="000B3F43" w:rsidP="00070068">
      <w:r>
        <w:separator/>
      </w:r>
    </w:p>
  </w:endnote>
  <w:endnote w:type="continuationSeparator" w:id="0">
    <w:p w:rsidR="000B3F43" w:rsidRDefault="000B3F43" w:rsidP="0007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43" w:rsidRDefault="000B3F43" w:rsidP="00070068">
      <w:r>
        <w:separator/>
      </w:r>
    </w:p>
  </w:footnote>
  <w:footnote w:type="continuationSeparator" w:id="0">
    <w:p w:rsidR="000B3F43" w:rsidRDefault="000B3F43" w:rsidP="0007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8"/>
    <w:rsid w:val="00070068"/>
    <w:rsid w:val="000B3F43"/>
    <w:rsid w:val="0022601C"/>
    <w:rsid w:val="0023217E"/>
    <w:rsid w:val="00337DEB"/>
    <w:rsid w:val="003D67E6"/>
    <w:rsid w:val="004F4CE2"/>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A3C91-9B73-4D86-8DBC-CF0FD534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6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070068"/>
  </w:style>
  <w:style w:type="paragraph" w:styleId="Header">
    <w:name w:val="header"/>
    <w:basedOn w:val="Normal"/>
    <w:link w:val="HeaderChar"/>
    <w:uiPriority w:val="99"/>
    <w:unhideWhenUsed/>
    <w:rsid w:val="00070068"/>
    <w:pPr>
      <w:tabs>
        <w:tab w:val="center" w:pos="4513"/>
        <w:tab w:val="right" w:pos="9026"/>
      </w:tabs>
    </w:pPr>
  </w:style>
  <w:style w:type="character" w:customStyle="1" w:styleId="HeaderChar">
    <w:name w:val="Header Char"/>
    <w:basedOn w:val="DefaultParagraphFont"/>
    <w:link w:val="Header"/>
    <w:uiPriority w:val="99"/>
    <w:rsid w:val="00070068"/>
    <w:rPr>
      <w:rFonts w:ascii="Cambria" w:eastAsia="Cambria" w:hAnsi="Cambria" w:cs="Times New Roman"/>
      <w:sz w:val="24"/>
      <w:szCs w:val="24"/>
    </w:rPr>
  </w:style>
  <w:style w:type="paragraph" w:styleId="Footer">
    <w:name w:val="footer"/>
    <w:basedOn w:val="Normal"/>
    <w:link w:val="FooterChar"/>
    <w:uiPriority w:val="99"/>
    <w:unhideWhenUsed/>
    <w:rsid w:val="00070068"/>
    <w:pPr>
      <w:tabs>
        <w:tab w:val="center" w:pos="4513"/>
        <w:tab w:val="right" w:pos="9026"/>
      </w:tabs>
    </w:pPr>
  </w:style>
  <w:style w:type="character" w:customStyle="1" w:styleId="FooterChar">
    <w:name w:val="Footer Char"/>
    <w:basedOn w:val="DefaultParagraphFont"/>
    <w:link w:val="Footer"/>
    <w:uiPriority w:val="99"/>
    <w:rsid w:val="0007006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2018-01-18T21:42:00Z</dcterms:created>
  <dcterms:modified xsi:type="dcterms:W3CDTF">2018-01-18T21:46:00Z</dcterms:modified>
</cp:coreProperties>
</file>