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DF3" w:rsidRDefault="00826DF3" w:rsidP="00826DF3">
      <w:pPr>
        <w:pStyle w:val="Default"/>
        <w:rPr>
          <w:rFonts w:ascii="Georgia" w:hAnsi="Georgia"/>
          <w:sz w:val="22"/>
          <w:lang w:eastAsia="en-GB" w:bidi="he-IL"/>
        </w:rPr>
      </w:pPr>
      <w:r w:rsidRPr="00A2198A">
        <w:rPr>
          <w:rFonts w:ascii="Georgia" w:hAnsi="Georgia"/>
          <w:sz w:val="22"/>
          <w:u w:val="single"/>
          <w:lang w:eastAsia="en-GB" w:bidi="he-IL"/>
        </w:rPr>
        <w:t>Sermon</w:t>
      </w:r>
      <w:r>
        <w:rPr>
          <w:rFonts w:ascii="Georgia" w:hAnsi="Georgia"/>
          <w:sz w:val="22"/>
          <w:lang w:eastAsia="en-GB" w:bidi="he-IL"/>
        </w:rPr>
        <w:t xml:space="preserve">: </w:t>
      </w:r>
      <w:r>
        <w:rPr>
          <w:rFonts w:ascii="Georgia" w:hAnsi="Georgia"/>
          <w:sz w:val="22"/>
          <w:lang w:eastAsia="en-GB" w:bidi="he-IL"/>
        </w:rPr>
        <w:t>(from Matthew 17.1-9)</w:t>
      </w:r>
    </w:p>
    <w:p w:rsidR="00826DF3" w:rsidRPr="00826DF3" w:rsidRDefault="00826DF3" w:rsidP="00826DF3">
      <w:pPr>
        <w:pStyle w:val="Default"/>
        <w:rPr>
          <w:rFonts w:ascii="Georgia" w:hAnsi="Georgia"/>
          <w:sz w:val="8"/>
          <w:lang w:eastAsia="en-GB" w:bidi="he-IL"/>
        </w:rPr>
      </w:pPr>
      <w:bookmarkStart w:id="0" w:name="_GoBack"/>
      <w:bookmarkEnd w:id="0"/>
    </w:p>
    <w:p w:rsidR="00826DF3" w:rsidRDefault="00826DF3" w:rsidP="00826DF3">
      <w:pPr>
        <w:pStyle w:val="Default"/>
        <w:rPr>
          <w:rFonts w:ascii="Georgia" w:hAnsi="Georgia"/>
          <w:sz w:val="22"/>
          <w:lang w:eastAsia="en-GB" w:bidi="he-IL"/>
        </w:rPr>
      </w:pPr>
      <w:r>
        <w:rPr>
          <w:rFonts w:ascii="Georgia" w:hAnsi="Georgia"/>
          <w:sz w:val="22"/>
          <w:lang w:eastAsia="en-GB" w:bidi="he-IL"/>
        </w:rPr>
        <w:t>Transfiguration story is rather odd – is it a Resurrection appearance? There are some similarities</w:t>
      </w:r>
      <w:r>
        <w:rPr>
          <w:rFonts w:ascii="Georgia" w:hAnsi="Georgia"/>
          <w:sz w:val="22"/>
          <w:lang w:eastAsia="en-GB" w:bidi="he-IL"/>
        </w:rPr>
        <w:t>.</w:t>
      </w:r>
    </w:p>
    <w:p w:rsidR="00826DF3" w:rsidRDefault="00826DF3" w:rsidP="00826DF3">
      <w:pPr>
        <w:pStyle w:val="Default"/>
        <w:rPr>
          <w:rFonts w:ascii="Georgia" w:hAnsi="Georgia"/>
          <w:sz w:val="22"/>
          <w:lang w:eastAsia="en-GB" w:bidi="he-IL"/>
        </w:rPr>
      </w:pPr>
      <w:r>
        <w:rPr>
          <w:rFonts w:ascii="Georgia" w:hAnsi="Georgia"/>
          <w:sz w:val="22"/>
          <w:lang w:eastAsia="en-GB" w:bidi="he-IL"/>
        </w:rPr>
        <w:t xml:space="preserve">In the story Moses and Elijah appear with Jesus, witnessed by Peter, James and John. These two figures represent the Law and the Prophets – </w:t>
      </w:r>
      <w:proofErr w:type="spellStart"/>
      <w:r>
        <w:rPr>
          <w:rFonts w:ascii="Georgia" w:hAnsi="Georgia"/>
          <w:sz w:val="22"/>
          <w:lang w:eastAsia="en-GB" w:bidi="he-IL"/>
        </w:rPr>
        <w:t>ie</w:t>
      </w:r>
      <w:proofErr w:type="spellEnd"/>
      <w:r>
        <w:rPr>
          <w:rFonts w:ascii="Georgia" w:hAnsi="Georgia"/>
          <w:sz w:val="22"/>
          <w:lang w:eastAsia="en-GB" w:bidi="he-IL"/>
        </w:rPr>
        <w:t xml:space="preserve"> Israel. We do not hear what they said to Jesus, but every indication is that they affirm Jesus. But what is it about Jesus they are affirming?</w:t>
      </w:r>
    </w:p>
    <w:p w:rsidR="00826DF3" w:rsidRDefault="00826DF3" w:rsidP="00826DF3">
      <w:pPr>
        <w:pStyle w:val="Default"/>
        <w:rPr>
          <w:rFonts w:ascii="Georgia" w:hAnsi="Georgia"/>
          <w:sz w:val="22"/>
          <w:lang w:eastAsia="en-GB" w:bidi="he-IL"/>
        </w:rPr>
      </w:pPr>
      <w:r>
        <w:rPr>
          <w:rFonts w:ascii="Georgia" w:hAnsi="Georgia"/>
          <w:sz w:val="22"/>
          <w:lang w:eastAsia="en-GB" w:bidi="he-IL"/>
        </w:rPr>
        <w:t>2 things from Mt 16:</w:t>
      </w:r>
    </w:p>
    <w:p w:rsidR="00826DF3" w:rsidRDefault="00826DF3" w:rsidP="00826DF3">
      <w:pPr>
        <w:pStyle w:val="Default"/>
        <w:numPr>
          <w:ilvl w:val="0"/>
          <w:numId w:val="1"/>
        </w:numPr>
        <w:rPr>
          <w:rFonts w:ascii="Georgia" w:hAnsi="Georgia"/>
          <w:sz w:val="22"/>
          <w:lang w:eastAsia="en-GB" w:bidi="he-IL"/>
        </w:rPr>
      </w:pPr>
      <w:r>
        <w:rPr>
          <w:rFonts w:ascii="Georgia" w:hAnsi="Georgia"/>
          <w:sz w:val="22"/>
          <w:lang w:eastAsia="en-GB" w:bidi="he-IL"/>
        </w:rPr>
        <w:t>Who do people say I am? Who do you say I am? Peter: you are the chosen one.</w:t>
      </w:r>
    </w:p>
    <w:p w:rsidR="00826DF3" w:rsidRDefault="00826DF3" w:rsidP="00826DF3">
      <w:pPr>
        <w:pStyle w:val="Default"/>
        <w:numPr>
          <w:ilvl w:val="0"/>
          <w:numId w:val="1"/>
        </w:numPr>
        <w:rPr>
          <w:rFonts w:ascii="Georgia" w:hAnsi="Georgia"/>
          <w:sz w:val="22"/>
          <w:lang w:eastAsia="en-GB" w:bidi="he-IL"/>
        </w:rPr>
      </w:pPr>
      <w:r>
        <w:rPr>
          <w:rFonts w:ascii="Georgia" w:hAnsi="Georgia"/>
          <w:sz w:val="22"/>
          <w:lang w:eastAsia="en-GB" w:bidi="he-IL"/>
        </w:rPr>
        <w:t>The Chosen One will suffer in Jerusalem.</w:t>
      </w:r>
    </w:p>
    <w:p w:rsidR="00826DF3" w:rsidRDefault="00826DF3" w:rsidP="00826DF3">
      <w:pPr>
        <w:pStyle w:val="Default"/>
        <w:rPr>
          <w:rFonts w:ascii="Georgia" w:hAnsi="Georgia"/>
          <w:sz w:val="22"/>
          <w:lang w:eastAsia="en-GB" w:bidi="he-IL"/>
        </w:rPr>
      </w:pPr>
      <w:r>
        <w:rPr>
          <w:rFonts w:ascii="Georgia" w:hAnsi="Georgia"/>
          <w:sz w:val="22"/>
          <w:lang w:eastAsia="en-GB" w:bidi="he-IL"/>
        </w:rPr>
        <w:t>Moses and Elijah agree with all this.</w:t>
      </w:r>
    </w:p>
    <w:p w:rsidR="00826DF3" w:rsidRDefault="00826DF3" w:rsidP="00826DF3">
      <w:pPr>
        <w:pStyle w:val="Default"/>
        <w:rPr>
          <w:rFonts w:ascii="Georgia" w:hAnsi="Georgia"/>
          <w:sz w:val="22"/>
          <w:lang w:eastAsia="en-GB" w:bidi="he-IL"/>
        </w:rPr>
      </w:pPr>
      <w:r>
        <w:rPr>
          <w:rFonts w:ascii="Georgia" w:hAnsi="Georgia"/>
          <w:sz w:val="22"/>
          <w:lang w:eastAsia="en-GB" w:bidi="he-IL"/>
        </w:rPr>
        <w:t xml:space="preserve">In the gospels of Matthew, Mark </w:t>
      </w:r>
      <w:r>
        <w:rPr>
          <w:rFonts w:ascii="Georgia" w:hAnsi="Georgia"/>
          <w:sz w:val="22"/>
          <w:lang w:eastAsia="en-GB" w:bidi="he-IL"/>
        </w:rPr>
        <w:t>&amp;</w:t>
      </w:r>
      <w:r>
        <w:rPr>
          <w:rFonts w:ascii="Georgia" w:hAnsi="Georgia"/>
          <w:sz w:val="22"/>
          <w:lang w:eastAsia="en-GB" w:bidi="he-IL"/>
        </w:rPr>
        <w:t xml:space="preserve"> Luke this is a turning point in Jesus story. (</w:t>
      </w:r>
      <w:r>
        <w:rPr>
          <w:rFonts w:ascii="Georgia" w:hAnsi="Georgia"/>
          <w:sz w:val="22"/>
          <w:lang w:eastAsia="en-GB" w:bidi="he-IL"/>
        </w:rPr>
        <w:t xml:space="preserve">It is not in </w:t>
      </w:r>
      <w:r>
        <w:rPr>
          <w:rFonts w:ascii="Georgia" w:hAnsi="Georgia"/>
          <w:sz w:val="22"/>
          <w:lang w:eastAsia="en-GB" w:bidi="he-IL"/>
        </w:rPr>
        <w:t>John)</w:t>
      </w:r>
    </w:p>
    <w:p w:rsidR="00826DF3" w:rsidRDefault="00826DF3" w:rsidP="00826DF3">
      <w:pPr>
        <w:pStyle w:val="Default"/>
        <w:rPr>
          <w:rFonts w:ascii="Georgia" w:hAnsi="Georgia"/>
          <w:sz w:val="22"/>
          <w:lang w:eastAsia="en-GB" w:bidi="he-IL"/>
        </w:rPr>
      </w:pPr>
      <w:r>
        <w:rPr>
          <w:rFonts w:ascii="Georgia" w:hAnsi="Georgia"/>
          <w:sz w:val="22"/>
          <w:lang w:eastAsia="en-GB" w:bidi="he-IL"/>
        </w:rPr>
        <w:t xml:space="preserve">Everything afterwards is about Jesus going to Jerusalem where 2. </w:t>
      </w:r>
      <w:proofErr w:type="gramStart"/>
      <w:r>
        <w:rPr>
          <w:rFonts w:ascii="Georgia" w:hAnsi="Georgia"/>
          <w:sz w:val="22"/>
          <w:lang w:eastAsia="en-GB" w:bidi="he-IL"/>
        </w:rPr>
        <w:t>will</w:t>
      </w:r>
      <w:proofErr w:type="gramEnd"/>
      <w:r>
        <w:rPr>
          <w:rFonts w:ascii="Georgia" w:hAnsi="Georgia"/>
          <w:sz w:val="22"/>
          <w:lang w:eastAsia="en-GB" w:bidi="he-IL"/>
        </w:rPr>
        <w:t xml:space="preserve"> occur. This is what we think of in Lent, and why we have this story today, just before Lent begins.</w:t>
      </w:r>
    </w:p>
    <w:p w:rsidR="00826DF3" w:rsidRPr="006A2787" w:rsidRDefault="00826DF3" w:rsidP="00826DF3">
      <w:pPr>
        <w:pStyle w:val="Default"/>
        <w:rPr>
          <w:rFonts w:ascii="Georgia" w:hAnsi="Georgia"/>
          <w:sz w:val="8"/>
          <w:lang w:eastAsia="en-GB" w:bidi="he-IL"/>
        </w:rPr>
      </w:pPr>
    </w:p>
    <w:p w:rsidR="00826DF3" w:rsidRDefault="00826DF3" w:rsidP="00826DF3">
      <w:pPr>
        <w:pStyle w:val="Default"/>
        <w:rPr>
          <w:rFonts w:ascii="Georgia" w:hAnsi="Georgia"/>
          <w:sz w:val="22"/>
          <w:lang w:eastAsia="en-GB" w:bidi="he-IL"/>
        </w:rPr>
      </w:pPr>
      <w:r>
        <w:rPr>
          <w:rFonts w:ascii="Georgia" w:hAnsi="Georgia"/>
          <w:sz w:val="22"/>
          <w:lang w:eastAsia="en-GB" w:bidi="he-IL"/>
        </w:rPr>
        <w:t xml:space="preserve">Why did Jesus tell the disciples to keep silent (v9)? Because the event cannot be understood away from resurrection (hence the link). </w:t>
      </w:r>
      <w:r>
        <w:rPr>
          <w:rFonts w:ascii="Georgia" w:hAnsi="Georgia"/>
          <w:sz w:val="22"/>
          <w:lang w:eastAsia="en-GB" w:bidi="he-IL"/>
        </w:rPr>
        <w:t>I had a</w:t>
      </w:r>
      <w:r>
        <w:rPr>
          <w:rFonts w:ascii="Georgia" w:hAnsi="Georgia"/>
          <w:sz w:val="22"/>
          <w:lang w:eastAsia="en-GB" w:bidi="he-IL"/>
        </w:rPr>
        <w:t xml:space="preserve"> sabbatical in NZ </w:t>
      </w:r>
      <w:r>
        <w:rPr>
          <w:rFonts w:ascii="Georgia" w:hAnsi="Georgia"/>
          <w:sz w:val="22"/>
          <w:lang w:eastAsia="en-GB" w:bidi="he-IL"/>
        </w:rPr>
        <w:t xml:space="preserve">in </w:t>
      </w:r>
      <w:r>
        <w:rPr>
          <w:rFonts w:ascii="Georgia" w:hAnsi="Georgia"/>
          <w:sz w:val="22"/>
          <w:lang w:eastAsia="en-GB" w:bidi="he-IL"/>
        </w:rPr>
        <w:t xml:space="preserve">1997 </w:t>
      </w:r>
      <w:r>
        <w:rPr>
          <w:rFonts w:ascii="Georgia" w:hAnsi="Georgia"/>
          <w:sz w:val="22"/>
          <w:lang w:eastAsia="en-GB" w:bidi="he-IL"/>
        </w:rPr>
        <w:t>and it is only</w:t>
      </w:r>
      <w:r>
        <w:rPr>
          <w:rFonts w:ascii="Georgia" w:hAnsi="Georgia"/>
          <w:sz w:val="22"/>
          <w:lang w:eastAsia="en-GB" w:bidi="he-IL"/>
        </w:rPr>
        <w:t xml:space="preserve"> truly understood </w:t>
      </w:r>
      <w:r>
        <w:rPr>
          <w:rFonts w:ascii="Georgia" w:hAnsi="Georgia"/>
          <w:sz w:val="22"/>
          <w:lang w:eastAsia="en-GB" w:bidi="he-IL"/>
        </w:rPr>
        <w:t xml:space="preserve">when in 2005 I </w:t>
      </w:r>
      <w:r>
        <w:rPr>
          <w:rFonts w:ascii="Georgia" w:hAnsi="Georgia"/>
          <w:sz w:val="22"/>
          <w:lang w:eastAsia="en-GB" w:bidi="he-IL"/>
        </w:rPr>
        <w:t>ma</w:t>
      </w:r>
      <w:r>
        <w:rPr>
          <w:rFonts w:ascii="Georgia" w:hAnsi="Georgia"/>
          <w:sz w:val="22"/>
          <w:lang w:eastAsia="en-GB" w:bidi="he-IL"/>
        </w:rPr>
        <w:t xml:space="preserve">de </w:t>
      </w:r>
      <w:r>
        <w:rPr>
          <w:rFonts w:ascii="Georgia" w:hAnsi="Georgia"/>
          <w:sz w:val="22"/>
          <w:lang w:eastAsia="en-GB" w:bidi="he-IL"/>
        </w:rPr>
        <w:t xml:space="preserve">a decision about coming permanently </w:t>
      </w:r>
      <w:r>
        <w:rPr>
          <w:rFonts w:ascii="Georgia" w:hAnsi="Georgia"/>
          <w:sz w:val="22"/>
          <w:lang w:eastAsia="en-GB" w:bidi="he-IL"/>
        </w:rPr>
        <w:t xml:space="preserve">to NZ in </w:t>
      </w:r>
      <w:r>
        <w:rPr>
          <w:rFonts w:ascii="Georgia" w:hAnsi="Georgia"/>
          <w:sz w:val="22"/>
          <w:lang w:eastAsia="en-GB" w:bidi="he-IL"/>
        </w:rPr>
        <w:t>2006. Think of when an event only made sense for you years later.</w:t>
      </w:r>
    </w:p>
    <w:p w:rsidR="00826DF3" w:rsidRPr="006A2787" w:rsidRDefault="00826DF3" w:rsidP="00826DF3">
      <w:pPr>
        <w:pStyle w:val="Default"/>
        <w:rPr>
          <w:rFonts w:ascii="Georgia" w:hAnsi="Georgia"/>
          <w:sz w:val="8"/>
          <w:lang w:eastAsia="en-GB" w:bidi="he-IL"/>
        </w:rPr>
      </w:pPr>
    </w:p>
    <w:p w:rsidR="00826DF3" w:rsidRDefault="00826DF3" w:rsidP="00826DF3">
      <w:pPr>
        <w:pStyle w:val="Default"/>
        <w:rPr>
          <w:rFonts w:ascii="Georgia" w:hAnsi="Georgia"/>
          <w:sz w:val="22"/>
          <w:lang w:eastAsia="en-GB" w:bidi="he-IL"/>
        </w:rPr>
      </w:pPr>
      <w:r>
        <w:rPr>
          <w:rFonts w:ascii="Georgia" w:hAnsi="Georgia"/>
          <w:sz w:val="22"/>
          <w:lang w:eastAsia="en-GB" w:bidi="he-IL"/>
        </w:rPr>
        <w:t>Is the Transfiguration a miracle?</w:t>
      </w:r>
    </w:p>
    <w:p w:rsidR="00826DF3" w:rsidRDefault="00826DF3" w:rsidP="00826DF3">
      <w:pPr>
        <w:pStyle w:val="Default"/>
        <w:rPr>
          <w:rFonts w:ascii="Georgia" w:hAnsi="Georgia"/>
          <w:sz w:val="22"/>
          <w:lang w:eastAsia="en-GB" w:bidi="he-IL"/>
        </w:rPr>
      </w:pPr>
      <w:r>
        <w:rPr>
          <w:rFonts w:ascii="Georgia" w:hAnsi="Georgia"/>
          <w:sz w:val="22"/>
          <w:lang w:eastAsia="en-GB" w:bidi="he-IL"/>
        </w:rPr>
        <w:t xml:space="preserve">Depends on what you </w:t>
      </w:r>
      <w:r>
        <w:rPr>
          <w:rFonts w:ascii="Georgia" w:hAnsi="Georgia"/>
          <w:sz w:val="22"/>
          <w:lang w:eastAsia="en-GB" w:bidi="he-IL"/>
        </w:rPr>
        <w:t>mean by</w:t>
      </w:r>
      <w:r>
        <w:rPr>
          <w:rFonts w:ascii="Georgia" w:hAnsi="Georgia"/>
          <w:sz w:val="22"/>
          <w:lang w:eastAsia="en-GB" w:bidi="he-IL"/>
        </w:rPr>
        <w:t xml:space="preserve"> a miracle</w:t>
      </w:r>
      <w:r>
        <w:rPr>
          <w:rFonts w:ascii="Georgia" w:hAnsi="Georgia"/>
          <w:sz w:val="22"/>
          <w:lang w:eastAsia="en-GB" w:bidi="he-IL"/>
        </w:rPr>
        <w:t>.</w:t>
      </w:r>
      <w:r>
        <w:rPr>
          <w:rFonts w:ascii="Georgia" w:hAnsi="Georgia"/>
          <w:sz w:val="22"/>
          <w:lang w:eastAsia="en-GB" w:bidi="he-IL"/>
        </w:rPr>
        <w:t xml:space="preserve"> A supernatural event? One that contradicts science?</w:t>
      </w:r>
    </w:p>
    <w:p w:rsidR="00826DF3" w:rsidRDefault="00826DF3" w:rsidP="00826DF3">
      <w:pPr>
        <w:pStyle w:val="Default"/>
        <w:rPr>
          <w:rFonts w:ascii="Georgia" w:hAnsi="Georgia"/>
          <w:sz w:val="22"/>
          <w:lang w:eastAsia="en-GB" w:bidi="he-IL"/>
        </w:rPr>
      </w:pPr>
      <w:r>
        <w:rPr>
          <w:rFonts w:ascii="Georgia" w:hAnsi="Georgia"/>
          <w:sz w:val="22"/>
          <w:lang w:eastAsia="en-GB" w:bidi="he-IL"/>
        </w:rPr>
        <w:t>A miracle is something thro</w:t>
      </w:r>
      <w:r>
        <w:rPr>
          <w:rFonts w:ascii="Georgia" w:hAnsi="Georgia"/>
          <w:sz w:val="22"/>
          <w:lang w:eastAsia="en-GB" w:bidi="he-IL"/>
        </w:rPr>
        <w:t>’</w:t>
      </w:r>
      <w:r>
        <w:rPr>
          <w:rFonts w:ascii="Georgia" w:hAnsi="Georgia"/>
          <w:sz w:val="22"/>
          <w:lang w:eastAsia="en-GB" w:bidi="he-IL"/>
        </w:rPr>
        <w:t xml:space="preserve"> which God is revealed – who God is, what God is about, what God does. </w:t>
      </w:r>
      <w:r>
        <w:rPr>
          <w:rFonts w:ascii="Georgia" w:hAnsi="Georgia"/>
          <w:sz w:val="22"/>
          <w:lang w:eastAsia="en-GB" w:bidi="he-IL"/>
        </w:rPr>
        <w:br/>
        <w:t>A miracle could be looking at a flower, a beautiful scene, or a sudden healing, ‘explainable’ or not.</w:t>
      </w:r>
    </w:p>
    <w:p w:rsidR="00826DF3" w:rsidRDefault="00826DF3" w:rsidP="00826DF3">
      <w:pPr>
        <w:pStyle w:val="Default"/>
        <w:rPr>
          <w:rFonts w:ascii="Georgia" w:hAnsi="Georgia"/>
          <w:sz w:val="22"/>
          <w:lang w:eastAsia="en-GB" w:bidi="he-IL"/>
        </w:rPr>
      </w:pPr>
      <w:r>
        <w:rPr>
          <w:rFonts w:ascii="Georgia" w:hAnsi="Georgia"/>
          <w:sz w:val="22"/>
          <w:lang w:eastAsia="en-GB" w:bidi="he-IL"/>
        </w:rPr>
        <w:t>What is important is not trying to explain it, but asking: What does this tell us about God?</w:t>
      </w:r>
    </w:p>
    <w:p w:rsidR="00826DF3" w:rsidRDefault="00826DF3" w:rsidP="00826DF3">
      <w:pPr>
        <w:pStyle w:val="Default"/>
        <w:rPr>
          <w:rFonts w:ascii="Georgia" w:hAnsi="Georgia"/>
          <w:sz w:val="22"/>
          <w:lang w:eastAsia="en-GB" w:bidi="he-IL"/>
        </w:rPr>
      </w:pPr>
      <w:r>
        <w:rPr>
          <w:rFonts w:ascii="Georgia" w:hAnsi="Georgia"/>
          <w:sz w:val="22"/>
          <w:lang w:eastAsia="en-GB" w:bidi="he-IL"/>
        </w:rPr>
        <w:t xml:space="preserve">This is why we need to ask not for miracles (though good to have them), but for understanding of who God is, God’s purposes and plans, which may or may not need a miracle to get through to us! </w:t>
      </w:r>
    </w:p>
    <w:p w:rsidR="00826DF3" w:rsidRDefault="00826DF3" w:rsidP="00826DF3">
      <w:pPr>
        <w:pStyle w:val="Default"/>
        <w:rPr>
          <w:rFonts w:ascii="Georgia" w:hAnsi="Georgia"/>
          <w:sz w:val="22"/>
          <w:lang w:eastAsia="en-GB" w:bidi="he-IL"/>
        </w:rPr>
      </w:pPr>
      <w:r>
        <w:rPr>
          <w:rFonts w:ascii="Georgia" w:hAnsi="Georgia"/>
          <w:sz w:val="22"/>
          <w:lang w:eastAsia="en-GB" w:bidi="he-IL"/>
        </w:rPr>
        <w:t>I guess if we are completely in tune with God, no need for a miracle! But how many are so in tune?</w:t>
      </w:r>
    </w:p>
    <w:p w:rsidR="00826DF3" w:rsidRDefault="00826DF3" w:rsidP="00826DF3">
      <w:pPr>
        <w:pStyle w:val="Default"/>
        <w:rPr>
          <w:rFonts w:ascii="Georgia" w:hAnsi="Georgia"/>
          <w:sz w:val="22"/>
          <w:lang w:eastAsia="en-GB" w:bidi="he-IL"/>
        </w:rPr>
      </w:pPr>
      <w:r>
        <w:rPr>
          <w:rFonts w:ascii="Georgia" w:hAnsi="Georgia"/>
          <w:sz w:val="22"/>
          <w:lang w:eastAsia="en-GB" w:bidi="he-IL"/>
        </w:rPr>
        <w:t>So maybe miracles are what we need from time to time.</w:t>
      </w:r>
    </w:p>
    <w:p w:rsidR="00F17FB3" w:rsidRDefault="00F17FB3"/>
    <w:sectPr w:rsidR="00F17FB3" w:rsidSect="00826DF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5172"/>
    <w:multiLevelType w:val="hybridMultilevel"/>
    <w:tmpl w:val="1A3E28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F3"/>
    <w:rsid w:val="006C2290"/>
    <w:rsid w:val="00826DF3"/>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0559-70B6-4240-8C57-0E0225A2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DF3"/>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2020-02-20T20:36:00Z</dcterms:created>
  <dcterms:modified xsi:type="dcterms:W3CDTF">2020-02-20T20:41:00Z</dcterms:modified>
</cp:coreProperties>
</file>