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 w:rsidRPr="00075739">
        <w:rPr>
          <w:rFonts w:ascii="Georgia" w:eastAsia="Times New Roman" w:hAnsi="Georgia"/>
          <w:u w:val="single"/>
          <w:lang w:eastAsia="en-NZ"/>
        </w:rPr>
        <w:t>Sermon</w:t>
      </w:r>
      <w:r>
        <w:rPr>
          <w:rFonts w:ascii="Georgia" w:eastAsia="Times New Roman" w:hAnsi="Georgia"/>
          <w:lang w:eastAsia="en-NZ"/>
        </w:rPr>
        <w:t xml:space="preserve">: </w:t>
      </w:r>
      <w:r w:rsidRPr="008126D3">
        <w:rPr>
          <w:rFonts w:ascii="Arial Narrow" w:eastAsia="Times New Roman" w:hAnsi="Arial Narrow"/>
          <w:b/>
          <w:sz w:val="24"/>
          <w:lang w:eastAsia="en-NZ"/>
        </w:rPr>
        <w:t>“I am the only one left – and they are trying to kill me!”</w:t>
      </w:r>
      <w:r w:rsidRPr="008126D3">
        <w:rPr>
          <w:rFonts w:ascii="Georgia" w:eastAsia="Times New Roman" w:hAnsi="Georgia"/>
          <w:sz w:val="24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(1 Kings 19.10b, 14b)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Apollo 13: Houston, we have a problem! (</w:t>
      </w:r>
      <w:proofErr w:type="gramStart"/>
      <w:r>
        <w:rPr>
          <w:rFonts w:ascii="Georgia" w:eastAsia="Times New Roman" w:hAnsi="Georgia"/>
          <w:lang w:eastAsia="en-NZ"/>
        </w:rPr>
        <w:t>actually</w:t>
      </w:r>
      <w:proofErr w:type="gramEnd"/>
      <w:r>
        <w:rPr>
          <w:rFonts w:ascii="Georgia" w:eastAsia="Times New Roman" w:hAnsi="Georgia"/>
          <w:lang w:eastAsia="en-NZ"/>
        </w:rPr>
        <w:t xml:space="preserve"> it was</w:t>
      </w:r>
      <w:r>
        <w:rPr>
          <w:rFonts w:ascii="Georgia" w:eastAsia="Times New Roman" w:hAnsi="Georgia"/>
          <w:lang w:eastAsia="en-NZ"/>
        </w:rPr>
        <w:t xml:space="preserve">: We’ve </w:t>
      </w:r>
      <w:r w:rsidRPr="00841F17">
        <w:rPr>
          <w:rFonts w:ascii="Georgia" w:eastAsia="Times New Roman" w:hAnsi="Georgia"/>
          <w:i/>
          <w:lang w:eastAsia="en-NZ"/>
        </w:rPr>
        <w:t>had</w:t>
      </w:r>
      <w:r>
        <w:rPr>
          <w:rFonts w:ascii="Georgia" w:eastAsia="Times New Roman" w:hAnsi="Georgia"/>
          <w:lang w:eastAsia="en-NZ"/>
        </w:rPr>
        <w:t xml:space="preserve"> a problem)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We all have problems – that’s life. Some are fairly trivial and temporary; others major and long-lasting.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Some problems affect only a part of life (</w:t>
      </w:r>
      <w:r>
        <w:rPr>
          <w:rFonts w:ascii="Georgia" w:eastAsia="Times New Roman" w:hAnsi="Georgia"/>
          <w:lang w:eastAsia="en-NZ"/>
        </w:rPr>
        <w:t xml:space="preserve">as when a </w:t>
      </w:r>
      <w:r>
        <w:rPr>
          <w:rFonts w:ascii="Georgia" w:eastAsia="Times New Roman" w:hAnsi="Georgia"/>
          <w:lang w:eastAsia="en-NZ"/>
        </w:rPr>
        <w:t>washing machine breaks), others affect the whole of life.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Depending on our mood we might shrug them off, or let them get on top.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Elijah’s problem was major, affecting his whole life, and it got on top of him. </w:t>
      </w:r>
      <w:r>
        <w:rPr>
          <w:rFonts w:ascii="Georgia" w:eastAsia="Times New Roman" w:hAnsi="Georgia"/>
          <w:lang w:eastAsia="en-NZ"/>
        </w:rPr>
        <w:t>He said</w:t>
      </w:r>
      <w:r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 xml:space="preserve">he had </w:t>
      </w:r>
      <w:r>
        <w:rPr>
          <w:rFonts w:ascii="Georgia" w:eastAsia="Times New Roman" w:hAnsi="Georgia"/>
          <w:lang w:eastAsia="en-NZ"/>
        </w:rPr>
        <w:t xml:space="preserve">served only God, </w:t>
      </w:r>
      <w:r>
        <w:rPr>
          <w:rFonts w:ascii="Georgia" w:eastAsia="Times New Roman" w:hAnsi="Georgia"/>
          <w:lang w:eastAsia="en-NZ"/>
        </w:rPr>
        <w:t xml:space="preserve">that </w:t>
      </w:r>
      <w:r>
        <w:rPr>
          <w:rFonts w:ascii="Georgia" w:eastAsia="Times New Roman" w:hAnsi="Georgia"/>
          <w:lang w:eastAsia="en-NZ"/>
        </w:rPr>
        <w:t xml:space="preserve">Israel </w:t>
      </w:r>
      <w:r>
        <w:rPr>
          <w:rFonts w:ascii="Georgia" w:eastAsia="Times New Roman" w:hAnsi="Georgia"/>
          <w:lang w:eastAsia="en-NZ"/>
        </w:rPr>
        <w:t xml:space="preserve">had </w:t>
      </w:r>
      <w:r>
        <w:rPr>
          <w:rFonts w:ascii="Georgia" w:eastAsia="Times New Roman" w:hAnsi="Georgia"/>
          <w:lang w:eastAsia="en-NZ"/>
        </w:rPr>
        <w:t xml:space="preserve">left God, </w:t>
      </w:r>
      <w:r>
        <w:rPr>
          <w:rFonts w:ascii="Georgia" w:eastAsia="Times New Roman" w:hAnsi="Georgia"/>
          <w:lang w:eastAsia="en-NZ"/>
        </w:rPr>
        <w:t xml:space="preserve">that he was </w:t>
      </w:r>
      <w:r>
        <w:rPr>
          <w:rFonts w:ascii="Georgia" w:eastAsia="Times New Roman" w:hAnsi="Georgia"/>
          <w:lang w:eastAsia="en-NZ"/>
        </w:rPr>
        <w:t xml:space="preserve">alone, </w:t>
      </w:r>
      <w:r>
        <w:rPr>
          <w:rFonts w:ascii="Georgia" w:eastAsia="Times New Roman" w:hAnsi="Georgia"/>
          <w:lang w:eastAsia="en-NZ"/>
        </w:rPr>
        <w:t xml:space="preserve">and that there was a </w:t>
      </w:r>
      <w:r>
        <w:rPr>
          <w:rFonts w:ascii="Georgia" w:eastAsia="Times New Roman" w:hAnsi="Georgia"/>
          <w:lang w:eastAsia="en-NZ"/>
        </w:rPr>
        <w:t>death threat</w:t>
      </w:r>
      <w:r>
        <w:rPr>
          <w:rFonts w:ascii="Georgia" w:eastAsia="Times New Roman" w:hAnsi="Georgia"/>
          <w:lang w:eastAsia="en-NZ"/>
        </w:rPr>
        <w:t xml:space="preserve"> on him</w:t>
      </w:r>
      <w:r>
        <w:rPr>
          <w:rFonts w:ascii="Georgia" w:eastAsia="Times New Roman" w:hAnsi="Georgia"/>
          <w:lang w:eastAsia="en-NZ"/>
        </w:rPr>
        <w:t>). TEXT.</w:t>
      </w:r>
    </w:p>
    <w:p w:rsidR="00DC2E23" w:rsidRPr="000079DC" w:rsidRDefault="00DC2E23" w:rsidP="00DC2E23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What was God’s answer? God did not address Elijah’s problem as such, but gave him a task to focus on.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Too easily we think life is a problem that needs a solution, and that only we can supply it. 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2 dangers: 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[1] </w:t>
      </w:r>
      <w:proofErr w:type="gramStart"/>
      <w:r>
        <w:rPr>
          <w:rFonts w:ascii="Georgia" w:eastAsia="Times New Roman" w:hAnsi="Georgia"/>
          <w:lang w:eastAsia="en-NZ"/>
        </w:rPr>
        <w:t>we</w:t>
      </w:r>
      <w:proofErr w:type="gramEnd"/>
      <w:r>
        <w:rPr>
          <w:rFonts w:ascii="Georgia" w:eastAsia="Times New Roman" w:hAnsi="Georgia"/>
          <w:lang w:eastAsia="en-NZ"/>
        </w:rPr>
        <w:t xml:space="preserve"> think it all depends upon us (</w:t>
      </w:r>
      <w:r>
        <w:rPr>
          <w:rFonts w:ascii="Georgia" w:eastAsia="Times New Roman" w:hAnsi="Georgia"/>
          <w:lang w:eastAsia="en-NZ"/>
        </w:rPr>
        <w:t xml:space="preserve">but </w:t>
      </w:r>
      <w:r>
        <w:rPr>
          <w:rFonts w:ascii="Georgia" w:eastAsia="Times New Roman" w:hAnsi="Georgia"/>
          <w:lang w:eastAsia="en-NZ"/>
        </w:rPr>
        <w:t>where is God, for heaven’s sake?)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[2] we think our cleverness will sort everything out – Churches have evangelism programs, mission, prayer vigils, which may be of use, but are often undertaken because </w:t>
      </w:r>
      <w:r>
        <w:rPr>
          <w:rFonts w:ascii="Georgia" w:eastAsia="Times New Roman" w:hAnsi="Georgia"/>
          <w:lang w:eastAsia="en-NZ"/>
        </w:rPr>
        <w:t>th</w:t>
      </w:r>
      <w:r>
        <w:rPr>
          <w:rFonts w:ascii="Georgia" w:eastAsia="Times New Roman" w:hAnsi="Georgia"/>
          <w:lang w:eastAsia="en-NZ"/>
        </w:rPr>
        <w:t>e</w:t>
      </w:r>
      <w:r>
        <w:rPr>
          <w:rFonts w:ascii="Georgia" w:eastAsia="Times New Roman" w:hAnsi="Georgia"/>
          <w:lang w:eastAsia="en-NZ"/>
        </w:rPr>
        <w:t>y</w:t>
      </w:r>
      <w:r>
        <w:rPr>
          <w:rFonts w:ascii="Georgia" w:eastAsia="Times New Roman" w:hAnsi="Georgia"/>
          <w:lang w:eastAsia="en-NZ"/>
        </w:rPr>
        <w:t xml:space="preserve"> have lost faith in God.</w:t>
      </w:r>
    </w:p>
    <w:p w:rsidR="00DC2E23" w:rsidRPr="000079DC" w:rsidRDefault="00DC2E23" w:rsidP="00DC2E23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Instead, take it to the Lord in prayer – this is not to say we need do nothing, </w:t>
      </w:r>
      <w:r>
        <w:rPr>
          <w:rFonts w:ascii="Georgia" w:eastAsia="Times New Roman" w:hAnsi="Georgia"/>
          <w:lang w:eastAsia="en-NZ"/>
        </w:rPr>
        <w:t xml:space="preserve">or </w:t>
      </w:r>
      <w:r>
        <w:rPr>
          <w:rFonts w:ascii="Georgia" w:eastAsia="Times New Roman" w:hAnsi="Georgia"/>
          <w:lang w:eastAsia="en-NZ"/>
        </w:rPr>
        <w:t xml:space="preserve">have no responsibility. 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TEXT. God is not uncaring about our perceived problems, but helps us put them in perspective. </w:t>
      </w:r>
      <w:proofErr w:type="spellStart"/>
      <w:r>
        <w:rPr>
          <w:rFonts w:ascii="Georgia" w:eastAsia="Times New Roman" w:hAnsi="Georgia"/>
          <w:lang w:eastAsia="en-NZ"/>
        </w:rPr>
        <w:t>Eg</w:t>
      </w:r>
      <w:proofErr w:type="spellEnd"/>
      <w:r>
        <w:rPr>
          <w:rFonts w:ascii="Georgia" w:eastAsia="Times New Roman" w:hAnsi="Georgia"/>
          <w:lang w:eastAsia="en-NZ"/>
        </w:rPr>
        <w:t xml:space="preserve"> Elijah.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This helps in t</w:t>
      </w:r>
      <w:r>
        <w:rPr>
          <w:rFonts w:ascii="Georgia" w:eastAsia="Times New Roman" w:hAnsi="Georgia"/>
          <w:lang w:eastAsia="en-NZ"/>
        </w:rPr>
        <w:t>hree</w:t>
      </w:r>
      <w:r>
        <w:rPr>
          <w:rFonts w:ascii="Georgia" w:eastAsia="Times New Roman" w:hAnsi="Georgia"/>
          <w:lang w:eastAsia="en-NZ"/>
        </w:rPr>
        <w:t xml:space="preserve"> ways: 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[1] Sometimes </w:t>
      </w:r>
      <w:r w:rsidRPr="00B87F92">
        <w:rPr>
          <w:rFonts w:ascii="Georgia" w:eastAsia="Times New Roman" w:hAnsi="Georgia"/>
          <w:i/>
          <w:lang w:eastAsia="en-NZ"/>
        </w:rPr>
        <w:t>doing something</w:t>
      </w:r>
      <w:r>
        <w:rPr>
          <w:rFonts w:ascii="Georgia" w:eastAsia="Times New Roman" w:hAnsi="Georgia"/>
          <w:lang w:eastAsia="en-NZ"/>
        </w:rPr>
        <w:t xml:space="preserve"> is enough to get us out of depression. Physical activity helps depression. 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[2] We begin to see the bigger picture which only God can see.</w:t>
      </w:r>
      <w:r>
        <w:rPr>
          <w:rFonts w:ascii="Georgia" w:eastAsia="Times New Roman" w:hAnsi="Georgia"/>
          <w:lang w:eastAsia="en-NZ"/>
        </w:rPr>
        <w:t xml:space="preserve"> Seeing Invercargill from the air.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[3] We understand that our part is important but we are not alone.</w:t>
      </w:r>
      <w:r>
        <w:rPr>
          <w:rFonts w:ascii="Georgia" w:eastAsia="Times New Roman" w:hAnsi="Georgia"/>
          <w:lang w:eastAsia="en-NZ"/>
        </w:rPr>
        <w:t xml:space="preserve"> That is why we belong to a Church!</w:t>
      </w:r>
    </w:p>
    <w:p w:rsidR="00DC2E23" w:rsidRDefault="00DC2E23" w:rsidP="00DC2E23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Saul/Paul – prayed (Acts 9.11), “Jesus, whom you persecute” (</w:t>
      </w:r>
      <w:r>
        <w:rPr>
          <w:rFonts w:ascii="Georgia" w:eastAsia="Times New Roman" w:hAnsi="Georgia"/>
          <w:lang w:eastAsia="en-NZ"/>
        </w:rPr>
        <w:t xml:space="preserve">Acts </w:t>
      </w:r>
      <w:r>
        <w:rPr>
          <w:rFonts w:ascii="Georgia" w:eastAsia="Times New Roman" w:hAnsi="Georgia"/>
          <w:lang w:eastAsia="en-NZ"/>
        </w:rPr>
        <w:t>9.5-6), chosen for task (</w:t>
      </w:r>
      <w:r>
        <w:rPr>
          <w:rFonts w:ascii="Georgia" w:eastAsia="Times New Roman" w:hAnsi="Georgia"/>
          <w:lang w:eastAsia="en-NZ"/>
        </w:rPr>
        <w:t xml:space="preserve">Acts </w:t>
      </w:r>
      <w:bookmarkStart w:id="0" w:name="_GoBack"/>
      <w:bookmarkEnd w:id="0"/>
      <w:r>
        <w:rPr>
          <w:rFonts w:ascii="Georgia" w:eastAsia="Times New Roman" w:hAnsi="Georgia"/>
          <w:lang w:eastAsia="en-NZ"/>
        </w:rPr>
        <w:t xml:space="preserve">9.15).  </w:t>
      </w:r>
    </w:p>
    <w:p w:rsidR="002C6C74" w:rsidRDefault="002C6C74"/>
    <w:sectPr w:rsidR="002C6C74" w:rsidSect="00DC2E23">
      <w:headerReference w:type="default" r:id="rId6"/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C8" w:rsidRDefault="001248C8" w:rsidP="00DC2E23">
      <w:r>
        <w:separator/>
      </w:r>
    </w:p>
  </w:endnote>
  <w:endnote w:type="continuationSeparator" w:id="0">
    <w:p w:rsidR="001248C8" w:rsidRDefault="001248C8" w:rsidP="00D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C8" w:rsidRDefault="001248C8" w:rsidP="00DC2E23">
      <w:r>
        <w:separator/>
      </w:r>
    </w:p>
  </w:footnote>
  <w:footnote w:type="continuationSeparator" w:id="0">
    <w:p w:rsidR="001248C8" w:rsidRDefault="001248C8" w:rsidP="00DC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39" w:rsidRPr="00CF0709" w:rsidRDefault="001248C8" w:rsidP="005F37BB">
    <w:pPr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23"/>
    <w:rsid w:val="001248C8"/>
    <w:rsid w:val="002C6C74"/>
    <w:rsid w:val="00D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42042-9660-48E1-92CF-C289F841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2E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C2E2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2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E2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2019-06-20T21:29:00Z</dcterms:created>
  <dcterms:modified xsi:type="dcterms:W3CDTF">2019-06-20T21:35:00Z</dcterms:modified>
</cp:coreProperties>
</file>