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16" w:rsidRDefault="00B61016" w:rsidP="00B61016">
      <w:pPr>
        <w:pStyle w:val="NoSpacing"/>
        <w:rPr>
          <w:rFonts w:ascii="Georgia" w:hAnsi="Georgia"/>
          <w:bCs/>
        </w:rPr>
      </w:pPr>
      <w:r w:rsidRPr="0089256B">
        <w:rPr>
          <w:rFonts w:ascii="Georgia" w:hAnsi="Georgia"/>
          <w:bCs/>
          <w:u w:val="single"/>
        </w:rPr>
        <w:t>Sermon</w:t>
      </w:r>
      <w:r>
        <w:rPr>
          <w:rFonts w:ascii="Georgia" w:hAnsi="Georgia"/>
          <w:bCs/>
        </w:rPr>
        <w:t xml:space="preserve">: </w:t>
      </w:r>
      <w:r w:rsidRPr="0080269D">
        <w:rPr>
          <w:rFonts w:ascii="Arial Narrow" w:hAnsi="Arial Narrow"/>
          <w:b/>
          <w:bCs/>
        </w:rPr>
        <w:t>In the beginning was the Word, and the Word was with God, and the Word was God.</w:t>
      </w:r>
      <w:r>
        <w:rPr>
          <w:rFonts w:ascii="Georgia" w:hAnsi="Georgia"/>
          <w:bCs/>
        </w:rPr>
        <w:t xml:space="preserve"> (John 1.1)</w:t>
      </w:r>
    </w:p>
    <w:p w:rsidR="00B61016" w:rsidRDefault="00B61016" w:rsidP="00B61016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O</w:t>
      </w:r>
      <w:r>
        <w:rPr>
          <w:rFonts w:ascii="Georgia" w:hAnsi="Georgia"/>
          <w:bCs/>
        </w:rPr>
        <w:t xml:space="preserve">nly </w:t>
      </w:r>
      <w:proofErr w:type="gramStart"/>
      <w:r>
        <w:rPr>
          <w:rFonts w:ascii="Georgia" w:hAnsi="Georgia"/>
          <w:bCs/>
        </w:rPr>
        <w:t>M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</w:rPr>
        <w:t>t</w:t>
      </w:r>
      <w:r>
        <w:rPr>
          <w:rFonts w:ascii="Georgia" w:hAnsi="Georgia"/>
          <w:bCs/>
        </w:rPr>
        <w:t xml:space="preserve">thew </w:t>
      </w:r>
      <w:r>
        <w:rPr>
          <w:rFonts w:ascii="Georgia" w:hAnsi="Georgia"/>
          <w:bCs/>
        </w:rPr>
        <w:t xml:space="preserve"> and</w:t>
      </w:r>
      <w:proofErr w:type="gramEnd"/>
      <w:r>
        <w:rPr>
          <w:rFonts w:ascii="Georgia" w:hAnsi="Georgia"/>
          <w:bCs/>
        </w:rPr>
        <w:t xml:space="preserve"> L</w:t>
      </w:r>
      <w:r>
        <w:rPr>
          <w:rFonts w:ascii="Georgia" w:hAnsi="Georgia"/>
          <w:bCs/>
        </w:rPr>
        <w:t>u</w:t>
      </w:r>
      <w:r>
        <w:rPr>
          <w:rFonts w:ascii="Georgia" w:hAnsi="Georgia"/>
          <w:bCs/>
        </w:rPr>
        <w:t>k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</w:rPr>
        <w:t xml:space="preserve"> tell the Christmas story. M</w:t>
      </w:r>
      <w:r>
        <w:rPr>
          <w:rFonts w:ascii="Georgia" w:hAnsi="Georgia"/>
          <w:bCs/>
        </w:rPr>
        <w:t>ar</w:t>
      </w:r>
      <w:r>
        <w:rPr>
          <w:rFonts w:ascii="Georgia" w:hAnsi="Georgia"/>
          <w:bCs/>
        </w:rPr>
        <w:t xml:space="preserve">k has no mention. </w:t>
      </w:r>
      <w:r>
        <w:rPr>
          <w:rFonts w:ascii="Georgia" w:hAnsi="Georgia"/>
          <w:bCs/>
        </w:rPr>
        <w:br/>
        <w:t>J</w:t>
      </w:r>
      <w:r>
        <w:rPr>
          <w:rFonts w:ascii="Georgia" w:hAnsi="Georgia"/>
          <w:bCs/>
        </w:rPr>
        <w:t>oh</w:t>
      </w:r>
      <w:r>
        <w:rPr>
          <w:rFonts w:ascii="Georgia" w:hAnsi="Georgia"/>
          <w:bCs/>
        </w:rPr>
        <w:t>n has a reflective look. Many believe</w:t>
      </w:r>
      <w:r>
        <w:rPr>
          <w:rFonts w:ascii="Georgia" w:hAnsi="Georgia"/>
          <w:bCs/>
        </w:rPr>
        <w:t xml:space="preserve"> John was</w:t>
      </w:r>
      <w:r>
        <w:rPr>
          <w:rFonts w:ascii="Georgia" w:hAnsi="Georgia"/>
          <w:bCs/>
        </w:rPr>
        <w:t xml:space="preserve"> written towards the end of 1</w:t>
      </w:r>
      <w:r w:rsidRPr="0089256B">
        <w:rPr>
          <w:rFonts w:ascii="Georgia" w:hAnsi="Georgia"/>
          <w:bCs/>
          <w:vertAlign w:val="superscript"/>
        </w:rPr>
        <w:t>st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century</w:t>
      </w:r>
      <w:r>
        <w:rPr>
          <w:rFonts w:ascii="Georgia" w:hAnsi="Georgia"/>
          <w:bCs/>
        </w:rPr>
        <w:t>, well after Jesus’ birth, life &amp; death.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By that time M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</w:rPr>
        <w:t>t</w:t>
      </w:r>
      <w:r>
        <w:rPr>
          <w:rFonts w:ascii="Georgia" w:hAnsi="Georgia"/>
          <w:bCs/>
        </w:rPr>
        <w:t>thew</w:t>
      </w:r>
      <w:r>
        <w:rPr>
          <w:rFonts w:ascii="Georgia" w:hAnsi="Georgia"/>
          <w:bCs/>
        </w:rPr>
        <w:t xml:space="preserve"> &amp; L</w:t>
      </w:r>
      <w:r>
        <w:rPr>
          <w:rFonts w:ascii="Georgia" w:hAnsi="Georgia"/>
          <w:bCs/>
        </w:rPr>
        <w:t>uke</w:t>
      </w:r>
      <w:r>
        <w:rPr>
          <w:rFonts w:ascii="Georgia" w:hAnsi="Georgia"/>
          <w:bCs/>
        </w:rPr>
        <w:t xml:space="preserve"> were probably known to author, so why rewrite</w:t>
      </w:r>
      <w:r>
        <w:rPr>
          <w:rFonts w:ascii="Georgia" w:hAnsi="Georgia"/>
          <w:bCs/>
        </w:rPr>
        <w:t xml:space="preserve"> the Christmas story</w:t>
      </w:r>
      <w:r>
        <w:rPr>
          <w:rFonts w:ascii="Georgia" w:hAnsi="Georgia"/>
          <w:bCs/>
        </w:rPr>
        <w:t xml:space="preserve">? </w:t>
      </w:r>
    </w:p>
    <w:p w:rsidR="00B61016" w:rsidRPr="00F72DC7" w:rsidRDefault="00B61016" w:rsidP="00B61016">
      <w:pPr>
        <w:pStyle w:val="NoSpacing"/>
        <w:rPr>
          <w:rFonts w:ascii="Georgia" w:hAnsi="Georgia"/>
          <w:bCs/>
          <w:sz w:val="8"/>
        </w:rPr>
      </w:pPr>
    </w:p>
    <w:p w:rsidR="00B61016" w:rsidRDefault="00B61016" w:rsidP="00B61016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Instead John tries to make sense of </w:t>
      </w:r>
      <w:r>
        <w:rPr>
          <w:rFonts w:ascii="Georgia" w:hAnsi="Georgia"/>
          <w:bCs/>
        </w:rPr>
        <w:t>it</w:t>
      </w:r>
      <w:r>
        <w:rPr>
          <w:rFonts w:ascii="Georgia" w:hAnsi="Georgia"/>
          <w:bCs/>
        </w:rPr>
        <w:t>. To us the sense he makes may not hit the mark. It is based on contemporary G</w:t>
      </w:r>
      <w:r>
        <w:rPr>
          <w:rFonts w:ascii="Georgia" w:hAnsi="Georgia"/>
          <w:bCs/>
        </w:rPr>
        <w:t>ree</w:t>
      </w:r>
      <w:r>
        <w:rPr>
          <w:rFonts w:ascii="Georgia" w:hAnsi="Georgia"/>
          <w:bCs/>
        </w:rPr>
        <w:t xml:space="preserve">k philosophy: God cannot make direct contact with creation as it will mar his purity, so needs an intermediary. Angels, Wisdom, Logos </w:t>
      </w:r>
      <w:r>
        <w:rPr>
          <w:rFonts w:ascii="Georgia" w:hAnsi="Georgia"/>
          <w:bCs/>
        </w:rPr>
        <w:t xml:space="preserve">for some were seen as </w:t>
      </w:r>
      <w:r>
        <w:rPr>
          <w:rFonts w:ascii="Georgia" w:hAnsi="Georgia"/>
          <w:bCs/>
        </w:rPr>
        <w:t>such [</w:t>
      </w:r>
      <w:proofErr w:type="spellStart"/>
      <w:r>
        <w:rPr>
          <w:rFonts w:ascii="Georgia" w:hAnsi="Georgia"/>
          <w:bCs/>
        </w:rPr>
        <w:t>egs</w:t>
      </w:r>
      <w:proofErr w:type="spellEnd"/>
      <w:r>
        <w:rPr>
          <w:rFonts w:ascii="Georgia" w:hAnsi="Georgia"/>
          <w:bCs/>
        </w:rPr>
        <w:t xml:space="preserve"> Abraham at </w:t>
      </w:r>
      <w:proofErr w:type="spellStart"/>
      <w:r>
        <w:rPr>
          <w:rFonts w:ascii="Georgia" w:hAnsi="Georgia"/>
          <w:bCs/>
        </w:rPr>
        <w:t>Mamre</w:t>
      </w:r>
      <w:proofErr w:type="spellEnd"/>
      <w:r>
        <w:rPr>
          <w:rFonts w:ascii="Georgia" w:hAnsi="Georgia"/>
          <w:bCs/>
        </w:rPr>
        <w:t xml:space="preserve"> (Gen 18), Jacob’s dream at Bethel (Gen 28); </w:t>
      </w:r>
      <w:proofErr w:type="spellStart"/>
      <w:r>
        <w:rPr>
          <w:rFonts w:ascii="Georgia" w:hAnsi="Georgia"/>
          <w:bCs/>
        </w:rPr>
        <w:t>Prov</w:t>
      </w:r>
      <w:proofErr w:type="spellEnd"/>
      <w:r>
        <w:rPr>
          <w:rFonts w:ascii="Georgia" w:hAnsi="Georgia"/>
          <w:bCs/>
        </w:rPr>
        <w:t xml:space="preserve"> 3.19, 8.22; Genesis</w:t>
      </w:r>
      <w:r>
        <w:rPr>
          <w:rFonts w:ascii="Georgia" w:hAnsi="Georgia"/>
          <w:bCs/>
        </w:rPr>
        <w:t xml:space="preserve"> creation story </w:t>
      </w:r>
      <w:proofErr w:type="gramStart"/>
      <w:r>
        <w:rPr>
          <w:rFonts w:ascii="Georgia" w:hAnsi="Georgia"/>
          <w:bCs/>
        </w:rPr>
        <w:t xml:space="preserve">where </w:t>
      </w:r>
      <w:r>
        <w:rPr>
          <w:rFonts w:ascii="Georgia" w:hAnsi="Georgia"/>
          <w:bCs/>
        </w:rPr>
        <w:t xml:space="preserve"> God</w:t>
      </w:r>
      <w:proofErr w:type="gramEnd"/>
      <w:r>
        <w:rPr>
          <w:rFonts w:ascii="Georgia" w:hAnsi="Georgia"/>
          <w:bCs/>
        </w:rPr>
        <w:t xml:space="preserve"> sp</w:t>
      </w:r>
      <w:r>
        <w:rPr>
          <w:rFonts w:ascii="Georgia" w:hAnsi="Georgia"/>
          <w:bCs/>
        </w:rPr>
        <w:t>eaks</w:t>
      </w:r>
      <w:r>
        <w:rPr>
          <w:rFonts w:ascii="Georgia" w:hAnsi="Georgia"/>
          <w:bCs/>
        </w:rPr>
        <w:t>]. John used Logos = Word/Reason. For John, one more step – Logos was no mere intermediary, but God, somehow. So John says that God has come</w:t>
      </w:r>
      <w:r>
        <w:rPr>
          <w:rFonts w:ascii="Georgia" w:hAnsi="Georgia"/>
          <w:bCs/>
        </w:rPr>
        <w:t xml:space="preserve"> at Christmas and </w:t>
      </w:r>
      <w:r>
        <w:rPr>
          <w:rFonts w:ascii="Georgia" w:hAnsi="Georgia"/>
          <w:bCs/>
        </w:rPr>
        <w:t>spoken in Jesus.</w:t>
      </w:r>
    </w:p>
    <w:p w:rsidR="00B61016" w:rsidRPr="00931AD7" w:rsidRDefault="00B61016" w:rsidP="00B61016">
      <w:pPr>
        <w:pStyle w:val="NoSpacing"/>
        <w:rPr>
          <w:rFonts w:ascii="Georgia" w:hAnsi="Georgia"/>
          <w:bCs/>
          <w:sz w:val="8"/>
        </w:rPr>
      </w:pPr>
    </w:p>
    <w:p w:rsidR="00B61016" w:rsidRDefault="00B61016" w:rsidP="00B61016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This task of making sense of Christmas that John did, we all need to do.</w:t>
      </w:r>
    </w:p>
    <w:p w:rsidR="00B61016" w:rsidRDefault="00B61016" w:rsidP="00B61016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Sometimes folk have used a whole variety of Nativity story updates – spaceman ones, social angst ones (</w:t>
      </w:r>
      <w:r>
        <w:rPr>
          <w:rFonts w:ascii="Georgia" w:hAnsi="Georgia"/>
          <w:bCs/>
        </w:rPr>
        <w:t xml:space="preserve">including </w:t>
      </w:r>
      <w:r>
        <w:rPr>
          <w:rFonts w:ascii="Georgia" w:hAnsi="Georgia"/>
          <w:bCs/>
        </w:rPr>
        <w:t xml:space="preserve">vagrants, homeless, </w:t>
      </w:r>
      <w:r>
        <w:rPr>
          <w:rFonts w:ascii="Georgia" w:hAnsi="Georgia"/>
          <w:bCs/>
        </w:rPr>
        <w:t xml:space="preserve">those </w:t>
      </w:r>
      <w:r>
        <w:rPr>
          <w:rFonts w:ascii="Georgia" w:hAnsi="Georgia"/>
          <w:bCs/>
        </w:rPr>
        <w:t>in poverty</w:t>
      </w:r>
      <w:r>
        <w:rPr>
          <w:rFonts w:ascii="Georgia" w:hAnsi="Georgia"/>
          <w:bCs/>
        </w:rPr>
        <w:t xml:space="preserve">), </w:t>
      </w:r>
      <w:r>
        <w:rPr>
          <w:rFonts w:ascii="Georgia" w:hAnsi="Georgia"/>
          <w:bCs/>
        </w:rPr>
        <w:t xml:space="preserve">ones with punk rockers, people with AIDS, refugees, coloured folk, etc. These try to put Christmas into our context. </w:t>
      </w:r>
      <w:r>
        <w:rPr>
          <w:rFonts w:ascii="Georgia" w:hAnsi="Georgia"/>
          <w:bCs/>
        </w:rPr>
        <w:t>Are they simply gi</w:t>
      </w:r>
      <w:r>
        <w:rPr>
          <w:rFonts w:ascii="Georgia" w:hAnsi="Georgia"/>
          <w:bCs/>
        </w:rPr>
        <w:t xml:space="preserve">mmickry? </w:t>
      </w:r>
    </w:p>
    <w:p w:rsidR="00B61016" w:rsidRDefault="00B61016" w:rsidP="00B61016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More seriously</w:t>
      </w:r>
      <w:r>
        <w:rPr>
          <w:rFonts w:ascii="Georgia" w:hAnsi="Georgia"/>
          <w:bCs/>
        </w:rPr>
        <w:t>,</w:t>
      </w:r>
      <w:r>
        <w:rPr>
          <w:rFonts w:ascii="Georgia" w:hAnsi="Georgia"/>
          <w:bCs/>
        </w:rPr>
        <w:t xml:space="preserve"> preachers’ sermons</w:t>
      </w:r>
      <w:r>
        <w:rPr>
          <w:rFonts w:ascii="Georgia" w:hAnsi="Georgia"/>
          <w:bCs/>
        </w:rPr>
        <w:t xml:space="preserve"> try to say that Jesus</w:t>
      </w:r>
      <w:r>
        <w:rPr>
          <w:rFonts w:ascii="Georgia" w:hAnsi="Georgia"/>
          <w:bCs/>
        </w:rPr>
        <w:t xml:space="preserve"> is God,</w:t>
      </w:r>
      <w:r>
        <w:rPr>
          <w:rFonts w:ascii="Georgia" w:hAnsi="Georgia"/>
          <w:bCs/>
        </w:rPr>
        <w:t xml:space="preserve"> but</w:t>
      </w:r>
      <w:r>
        <w:rPr>
          <w:rFonts w:ascii="Georgia" w:hAnsi="Georgia"/>
          <w:bCs/>
        </w:rPr>
        <w:t xml:space="preserve"> if so, how come? Or is </w:t>
      </w:r>
      <w:r>
        <w:rPr>
          <w:rFonts w:ascii="Georgia" w:hAnsi="Georgia"/>
          <w:bCs/>
        </w:rPr>
        <w:t>Jesus</w:t>
      </w:r>
      <w:r>
        <w:rPr>
          <w:rFonts w:ascii="Georgia" w:hAnsi="Georgia"/>
          <w:bCs/>
        </w:rPr>
        <w:t xml:space="preserve"> just a good man?</w:t>
      </w:r>
    </w:p>
    <w:p w:rsidR="00B61016" w:rsidRDefault="00B61016" w:rsidP="00B61016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And what did Jesus come for? Many explanations</w:t>
      </w:r>
      <w:r>
        <w:rPr>
          <w:rFonts w:ascii="Georgia" w:hAnsi="Georgia"/>
          <w:bCs/>
        </w:rPr>
        <w:t xml:space="preserve"> have been given </w:t>
      </w:r>
      <w:r>
        <w:rPr>
          <w:rFonts w:ascii="Georgia" w:hAnsi="Georgia"/>
          <w:bCs/>
        </w:rPr>
        <w:t>relating to reconciling our relationship with creation, each other and God. We all have our take.</w:t>
      </w:r>
    </w:p>
    <w:p w:rsidR="00B61016" w:rsidRPr="00F72DC7" w:rsidRDefault="00B61016" w:rsidP="00B61016">
      <w:pPr>
        <w:pStyle w:val="NoSpacing"/>
        <w:rPr>
          <w:rFonts w:ascii="Georgia" w:hAnsi="Georgia"/>
          <w:bCs/>
          <w:sz w:val="8"/>
        </w:rPr>
      </w:pPr>
    </w:p>
    <w:p w:rsidR="00B61016" w:rsidRDefault="00B61016" w:rsidP="00B61016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It is not that anything goes, but that God comes to us in our need, deals with us as suits each one. </w:t>
      </w:r>
    </w:p>
    <w:p w:rsidR="00B61016" w:rsidRDefault="00B61016" w:rsidP="00B61016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After Christmas service </w:t>
      </w:r>
      <w:r>
        <w:rPr>
          <w:rFonts w:ascii="Georgia" w:hAnsi="Georgia"/>
          <w:bCs/>
        </w:rPr>
        <w:t xml:space="preserve">someone rebuked me for not </w:t>
      </w:r>
      <w:r>
        <w:rPr>
          <w:rFonts w:ascii="Georgia" w:hAnsi="Georgia"/>
          <w:bCs/>
        </w:rPr>
        <w:t>mention</w:t>
      </w:r>
      <w:r>
        <w:rPr>
          <w:rFonts w:ascii="Georgia" w:hAnsi="Georgia"/>
          <w:bCs/>
        </w:rPr>
        <w:t>ing</w:t>
      </w:r>
      <w:r>
        <w:rPr>
          <w:rFonts w:ascii="Georgia" w:hAnsi="Georgia"/>
          <w:bCs/>
        </w:rPr>
        <w:t xml:space="preserve"> forgiveness </w:t>
      </w:r>
      <w:r>
        <w:rPr>
          <w:rFonts w:ascii="Georgia" w:hAnsi="Georgia"/>
          <w:bCs/>
        </w:rPr>
        <w:t xml:space="preserve">which </w:t>
      </w:r>
      <w:r>
        <w:rPr>
          <w:rFonts w:ascii="Georgia" w:hAnsi="Georgia"/>
          <w:bCs/>
        </w:rPr>
        <w:t>lead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</w:rPr>
        <w:t xml:space="preserve"> to eternal life. </w:t>
      </w:r>
    </w:p>
    <w:p w:rsidR="00B61016" w:rsidRDefault="00B61016" w:rsidP="00B61016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There is no one answer. For some we need comfort, others need a challenge, a fresh start, forgiveness. We each daily need to interpret the Christmas story</w:t>
      </w:r>
      <w:r w:rsidRPr="00931AD7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for ourselves and all those whom we meet. May God help us in this </w:t>
      </w:r>
      <w:proofErr w:type="gramStart"/>
      <w:r>
        <w:rPr>
          <w:rFonts w:ascii="Georgia" w:hAnsi="Georgia"/>
          <w:bCs/>
        </w:rPr>
        <w:t>task.</w:t>
      </w:r>
      <w:proofErr w:type="gramEnd"/>
    </w:p>
    <w:p w:rsidR="00DA55EE" w:rsidRDefault="000654AA">
      <w:bookmarkStart w:id="0" w:name="_GoBack"/>
      <w:bookmarkEnd w:id="0"/>
    </w:p>
    <w:sectPr w:rsidR="00DA55EE" w:rsidSect="009A5BB3">
      <w:pgSz w:w="12240" w:h="15840"/>
      <w:pgMar w:top="899" w:right="900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AA" w:rsidRDefault="000654AA" w:rsidP="00B61016">
      <w:r>
        <w:separator/>
      </w:r>
    </w:p>
  </w:endnote>
  <w:endnote w:type="continuationSeparator" w:id="0">
    <w:p w:rsidR="000654AA" w:rsidRDefault="000654AA" w:rsidP="00B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AA" w:rsidRDefault="000654AA" w:rsidP="00B61016">
      <w:r>
        <w:separator/>
      </w:r>
    </w:p>
  </w:footnote>
  <w:footnote w:type="continuationSeparator" w:id="0">
    <w:p w:rsidR="000654AA" w:rsidRDefault="000654AA" w:rsidP="00B6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16"/>
    <w:rsid w:val="000654AA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9A6FA9"/>
    <w:rsid w:val="00A71E42"/>
    <w:rsid w:val="00AC5A63"/>
    <w:rsid w:val="00B20D41"/>
    <w:rsid w:val="00B61016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1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10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6101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1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1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16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1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10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6101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1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1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1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2014-12-26T20:21:00Z</dcterms:created>
  <dcterms:modified xsi:type="dcterms:W3CDTF">2014-12-26T20:27:00Z</dcterms:modified>
</cp:coreProperties>
</file>