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  <w:u w:val="single"/>
        </w:rPr>
        <w:t>Serm</w:t>
      </w:r>
      <w:r w:rsidR="001F2D3B">
        <w:rPr>
          <w:rFonts w:ascii="Georgia" w:eastAsia="Calibri" w:hAnsi="Georgia" w:cs="Times New Roman"/>
          <w:u w:val="single"/>
        </w:rPr>
        <w:t>o</w:t>
      </w:r>
      <w:bookmarkStart w:id="0" w:name="_GoBack"/>
      <w:bookmarkEnd w:id="0"/>
      <w:r w:rsidRPr="009C36A8">
        <w:rPr>
          <w:rFonts w:ascii="Georgia" w:eastAsia="Calibri" w:hAnsi="Georgia" w:cs="Times New Roman"/>
          <w:u w:val="single"/>
        </w:rPr>
        <w:t>n</w:t>
      </w:r>
      <w:r w:rsidRPr="009C36A8">
        <w:rPr>
          <w:rFonts w:ascii="Georgia" w:eastAsia="Calibri" w:hAnsi="Georgia" w:cs="Times New Roman"/>
        </w:rPr>
        <w:t xml:space="preserve">: </w:t>
      </w:r>
      <w:r>
        <w:rPr>
          <w:rFonts w:ascii="Georgia" w:eastAsia="Calibri" w:hAnsi="Georgia" w:cs="Times New Roman"/>
        </w:rPr>
        <w:br/>
      </w:r>
      <w:r w:rsidRPr="009C36A8">
        <w:rPr>
          <w:rFonts w:ascii="Arial Narrow" w:eastAsia="Calibri" w:hAnsi="Arial Narrow" w:cs="Times New Roman"/>
          <w:b/>
          <w:sz w:val="24"/>
        </w:rPr>
        <w:t xml:space="preserve">“I will tear down my barns &amp; build bigger ones, where I will store my corn &amp; all my other goods…. You have all the good things you need for many years. Take life easy, eat, drink, </w:t>
      </w:r>
      <w:r>
        <w:rPr>
          <w:rFonts w:ascii="Arial Narrow" w:eastAsia="Calibri" w:hAnsi="Arial Narrow" w:cs="Times New Roman"/>
          <w:b/>
          <w:sz w:val="24"/>
        </w:rPr>
        <w:t>&amp;</w:t>
      </w:r>
      <w:r w:rsidRPr="009C36A8">
        <w:rPr>
          <w:rFonts w:ascii="Arial Narrow" w:eastAsia="Calibri" w:hAnsi="Arial Narrow" w:cs="Times New Roman"/>
          <w:b/>
          <w:sz w:val="24"/>
        </w:rPr>
        <w:t xml:space="preserve"> enjoy yourself</w:t>
      </w:r>
      <w:proofErr w:type="gramStart"/>
      <w:r w:rsidRPr="009C36A8">
        <w:rPr>
          <w:rFonts w:ascii="Arial Narrow" w:eastAsia="Calibri" w:hAnsi="Arial Narrow" w:cs="Times New Roman"/>
          <w:b/>
          <w:sz w:val="24"/>
        </w:rPr>
        <w:t>”</w:t>
      </w:r>
      <w:r w:rsidRPr="009C36A8">
        <w:rPr>
          <w:rFonts w:ascii="Georgia" w:eastAsia="Calibri" w:hAnsi="Georgia" w:cs="Times New Roman"/>
          <w:sz w:val="24"/>
        </w:rPr>
        <w:t xml:space="preserve">  </w:t>
      </w:r>
      <w:r w:rsidRPr="009C36A8">
        <w:rPr>
          <w:rFonts w:ascii="Georgia" w:eastAsia="Calibri" w:hAnsi="Georgia" w:cs="Times New Roman"/>
        </w:rPr>
        <w:t>(</w:t>
      </w:r>
      <w:proofErr w:type="gramEnd"/>
      <w:r w:rsidRPr="009C36A8">
        <w:rPr>
          <w:rFonts w:ascii="Georgia" w:eastAsia="Calibri" w:hAnsi="Georgia" w:cs="Times New Roman"/>
        </w:rPr>
        <w:t>L</w:t>
      </w:r>
      <w:r>
        <w:rPr>
          <w:rFonts w:ascii="Georgia" w:eastAsia="Calibri" w:hAnsi="Georgia" w:cs="Times New Roman"/>
        </w:rPr>
        <w:t>u</w:t>
      </w:r>
      <w:r w:rsidRPr="009C36A8">
        <w:rPr>
          <w:rFonts w:ascii="Georgia" w:eastAsia="Calibri" w:hAnsi="Georgia" w:cs="Times New Roman"/>
        </w:rPr>
        <w:t>k</w:t>
      </w:r>
      <w:r>
        <w:rPr>
          <w:rFonts w:ascii="Georgia" w:eastAsia="Calibri" w:hAnsi="Georgia" w:cs="Times New Roman"/>
        </w:rPr>
        <w:t>e</w:t>
      </w:r>
      <w:r w:rsidRPr="009C36A8">
        <w:rPr>
          <w:rFonts w:ascii="Georgia" w:eastAsia="Calibri" w:hAnsi="Georgia" w:cs="Times New Roman"/>
        </w:rPr>
        <w:t xml:space="preserve"> 12.18-19)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>Adverts make us want stuff – cars that help you park, wrinkle-free skin, bottled water. L</w:t>
      </w:r>
      <w:r>
        <w:rPr>
          <w:rFonts w:ascii="Georgia" w:eastAsia="Calibri" w:hAnsi="Georgia" w:cs="Times New Roman"/>
        </w:rPr>
        <w:t>u</w:t>
      </w:r>
      <w:r w:rsidRPr="009C36A8">
        <w:rPr>
          <w:rFonts w:ascii="Georgia" w:eastAsia="Calibri" w:hAnsi="Georgia" w:cs="Times New Roman"/>
        </w:rPr>
        <w:t>k</w:t>
      </w:r>
      <w:r>
        <w:rPr>
          <w:rFonts w:ascii="Georgia" w:eastAsia="Calibri" w:hAnsi="Georgia" w:cs="Times New Roman"/>
        </w:rPr>
        <w:t>e</w:t>
      </w:r>
      <w:r w:rsidRPr="009C36A8">
        <w:rPr>
          <w:rFonts w:ascii="Georgia" w:eastAsia="Calibri" w:hAnsi="Georgia" w:cs="Times New Roman"/>
        </w:rPr>
        <w:t xml:space="preserve"> 12.13-21.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[1] </w:t>
      </w:r>
      <w:r w:rsidRPr="009C36A8">
        <w:rPr>
          <w:rFonts w:ascii="Arial Narrow" w:eastAsia="Calibri" w:hAnsi="Arial Narrow" w:cs="Times New Roman"/>
          <w:b/>
          <w:sz w:val="24"/>
        </w:rPr>
        <w:t>I will tear down my barns and build bigger ones.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Escape to the Country – couple on their own still </w:t>
      </w:r>
      <w:r>
        <w:rPr>
          <w:rFonts w:ascii="Georgia" w:eastAsia="Calibri" w:hAnsi="Georgia" w:cs="Times New Roman"/>
        </w:rPr>
        <w:t>need</w:t>
      </w:r>
      <w:r w:rsidRPr="009C36A8">
        <w:rPr>
          <w:rFonts w:ascii="Georgia" w:eastAsia="Calibri" w:hAnsi="Georgia" w:cs="Times New Roman"/>
        </w:rPr>
        <w:t xml:space="preserve"> a huge living room and 4 bedrooms. Really?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Mitre 10 advert: Big is </w:t>
      </w:r>
      <w:proofErr w:type="gramStart"/>
      <w:r w:rsidRPr="009C36A8">
        <w:rPr>
          <w:rFonts w:ascii="Georgia" w:eastAsia="Calibri" w:hAnsi="Georgia" w:cs="Times New Roman"/>
        </w:rPr>
        <w:t>Good</w:t>
      </w:r>
      <w:proofErr w:type="gramEnd"/>
      <w:r w:rsidRPr="009C36A8">
        <w:rPr>
          <w:rFonts w:ascii="Georgia" w:eastAsia="Calibri" w:hAnsi="Georgia" w:cs="Times New Roman"/>
        </w:rPr>
        <w:t xml:space="preserve"> – not necessarily. In </w:t>
      </w:r>
      <w:r>
        <w:rPr>
          <w:rFonts w:ascii="Georgia" w:eastAsia="Calibri" w:hAnsi="Georgia" w:cs="Times New Roman"/>
        </w:rPr>
        <w:t>Jesus’</w:t>
      </w:r>
      <w:r w:rsidRPr="009C36A8">
        <w:rPr>
          <w:rFonts w:ascii="Georgia" w:eastAsia="Calibri" w:hAnsi="Georgia" w:cs="Times New Roman"/>
        </w:rPr>
        <w:t xml:space="preserve"> day a large harvest was there to share with the poor. “I’ll store this for those who will need it.” Instead, our man stores it just for himself.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>So we need to wake up – do we need more for ourselves?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[2] </w:t>
      </w:r>
      <w:r w:rsidRPr="009C36A8">
        <w:rPr>
          <w:rFonts w:ascii="Arial Narrow" w:eastAsia="Calibri" w:hAnsi="Arial Narrow" w:cs="Times New Roman"/>
          <w:b/>
          <w:sz w:val="24"/>
        </w:rPr>
        <w:t>You have all the good things you need for many years.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>Joan Hodges died last week</w:t>
      </w:r>
      <w:r>
        <w:rPr>
          <w:rFonts w:ascii="Georgia" w:eastAsia="Calibri" w:hAnsi="Georgia" w:cs="Times New Roman"/>
        </w:rPr>
        <w:t xml:space="preserve"> four years after</w:t>
      </w:r>
      <w:r w:rsidRPr="009C36A8">
        <w:rPr>
          <w:rFonts w:ascii="Georgia" w:eastAsia="Calibri" w:hAnsi="Georgia" w:cs="Times New Roman"/>
        </w:rPr>
        <w:t xml:space="preserve"> Arthur</w:t>
      </w:r>
      <w:r>
        <w:rPr>
          <w:rFonts w:ascii="Georgia" w:eastAsia="Calibri" w:hAnsi="Georgia" w:cs="Times New Roman"/>
        </w:rPr>
        <w:t>;</w:t>
      </w:r>
      <w:r w:rsidRPr="009C36A8">
        <w:rPr>
          <w:rFonts w:ascii="Georgia" w:eastAsia="Calibri" w:hAnsi="Georgia" w:cs="Times New Roman"/>
        </w:rPr>
        <w:t xml:space="preserve"> since then Joan has sunk into confusion. Almost as if his death was a surprise – it </w:t>
      </w:r>
      <w:r>
        <w:rPr>
          <w:rFonts w:ascii="Georgia" w:eastAsia="Calibri" w:hAnsi="Georgia" w:cs="Times New Roman"/>
        </w:rPr>
        <w:t>wa</w:t>
      </w:r>
      <w:r w:rsidRPr="009C36A8">
        <w:rPr>
          <w:rFonts w:ascii="Georgia" w:eastAsia="Calibri" w:hAnsi="Georgia" w:cs="Times New Roman"/>
        </w:rPr>
        <w:t xml:space="preserve">s inevitable, though timing &amp; circumstances are usually unknown. Young people often act as if they were immortal – driving, dangerous sports. </w:t>
      </w:r>
      <w:r w:rsidRPr="009C36A8">
        <w:rPr>
          <w:rFonts w:ascii="Georgia" w:eastAsia="Calibri" w:hAnsi="Georgia" w:cs="Times New Roman"/>
        </w:rPr>
        <w:br/>
        <w:t xml:space="preserve">Adults may not risk, but often ignore death. We have been asked to pray for </w:t>
      </w:r>
      <w:r>
        <w:rPr>
          <w:rFonts w:ascii="Georgia" w:eastAsia="Calibri" w:hAnsi="Georgia" w:cs="Times New Roman"/>
        </w:rPr>
        <w:t xml:space="preserve">someone who is </w:t>
      </w:r>
      <w:r w:rsidRPr="009C36A8">
        <w:rPr>
          <w:rFonts w:ascii="Georgia" w:eastAsia="Calibri" w:hAnsi="Georgia" w:cs="Times New Roman"/>
        </w:rPr>
        <w:t>42 with breast cancer. So we need to wake up – life is short.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[3] </w:t>
      </w:r>
      <w:r w:rsidRPr="009C36A8">
        <w:rPr>
          <w:rFonts w:ascii="Arial Narrow" w:eastAsia="Calibri" w:hAnsi="Arial Narrow" w:cs="Times New Roman"/>
          <w:b/>
          <w:sz w:val="24"/>
        </w:rPr>
        <w:t>Take life easy, eat, drink, and enjoy yourself.</w:t>
      </w:r>
      <w:r w:rsidRPr="009C36A8">
        <w:rPr>
          <w:rFonts w:ascii="Georgia" w:eastAsia="Calibri" w:hAnsi="Georgia" w:cs="Times New Roman"/>
        </w:rPr>
        <w:t xml:space="preserve"> 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>Retirement villages sound wonderful if you can make it, yet the adverts encourage thinking that sounds remarkably like the man in our story.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It supposes, as does the man in our story, that the true reason to live is to do nothing, or to please yourself. 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 xml:space="preserve">NB most voluntary work is done by the newly retired. Many in retirement re-enter church as a way to get priorities right with God. There may be a certain amount of TEXT, but tempered by social busyness. 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</w:rPr>
      </w:pPr>
      <w:r w:rsidRPr="009C36A8">
        <w:rPr>
          <w:rFonts w:ascii="Georgia" w:eastAsia="Calibri" w:hAnsi="Georgia" w:cs="Times New Roman"/>
        </w:rPr>
        <w:t>So we need to wake up – there is still much to do.</w:t>
      </w:r>
    </w:p>
    <w:p w:rsidR="009C36A8" w:rsidRPr="009C36A8" w:rsidRDefault="009C36A8" w:rsidP="009C36A8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487AE0" w:rsidRPr="009C36A8" w:rsidRDefault="009C36A8" w:rsidP="009C36A8">
      <w:pPr>
        <w:rPr>
          <w:sz w:val="20"/>
        </w:rPr>
      </w:pPr>
      <w:r w:rsidRPr="009C36A8">
        <w:rPr>
          <w:rFonts w:ascii="Georgia" w:eastAsia="Cambria" w:hAnsi="Georgia" w:cs="Times New Roman"/>
          <w:szCs w:val="24"/>
        </w:rPr>
        <w:t>Ultimately we need to rely not on the good in life, but the God in life. Great is thy faithfulness!</w:t>
      </w:r>
    </w:p>
    <w:sectPr w:rsidR="00487AE0" w:rsidRPr="009C36A8" w:rsidSect="009C36A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8"/>
    <w:rsid w:val="001F2D3B"/>
    <w:rsid w:val="0023217E"/>
    <w:rsid w:val="004F4CE2"/>
    <w:rsid w:val="0078189E"/>
    <w:rsid w:val="00806548"/>
    <w:rsid w:val="009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17640-541B-4C28-BF8C-C3738F1D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2016-07-28T22:38:00Z</dcterms:created>
  <dcterms:modified xsi:type="dcterms:W3CDTF">2016-07-28T22:43:00Z</dcterms:modified>
</cp:coreProperties>
</file>