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19" w:rsidRPr="00F75D3E" w:rsidRDefault="001B3C19" w:rsidP="001B3C19">
      <w:pPr>
        <w:pStyle w:val="Default"/>
        <w:rPr>
          <w:rFonts w:ascii="Georgia" w:hAnsi="Georgia"/>
          <w:sz w:val="22"/>
        </w:rPr>
      </w:pPr>
      <w:r w:rsidRPr="00F75D3E">
        <w:rPr>
          <w:rFonts w:ascii="Georgia" w:hAnsi="Georgia"/>
          <w:sz w:val="22"/>
          <w:u w:val="single"/>
        </w:rPr>
        <w:t>Sermon</w:t>
      </w:r>
      <w:r w:rsidRPr="00F75D3E">
        <w:rPr>
          <w:rFonts w:ascii="Georgia" w:hAnsi="Georgia"/>
          <w:sz w:val="22"/>
        </w:rPr>
        <w:t>:</w:t>
      </w:r>
      <w:r>
        <w:rPr>
          <w:rFonts w:ascii="Georgia" w:hAnsi="Georgia"/>
          <w:sz w:val="22"/>
        </w:rPr>
        <w:t xml:space="preserve"> </w:t>
      </w:r>
      <w:r w:rsidRPr="00C949BD">
        <w:rPr>
          <w:rFonts w:ascii="Arial Narrow" w:hAnsi="Arial Narrow"/>
          <w:b/>
        </w:rPr>
        <w:t xml:space="preserve">“My son, you are always with me, and everything I have is yours” </w:t>
      </w:r>
      <w:r>
        <w:rPr>
          <w:rFonts w:ascii="Georgia" w:hAnsi="Georgia"/>
          <w:sz w:val="22"/>
        </w:rPr>
        <w:t>(Luke 15.31)</w:t>
      </w: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Rembrandt’s Picture – the Return of the Prodigal Son. Describe the scene and characters.</w:t>
      </w: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[1] Who are these people?</w:t>
      </w:r>
    </w:p>
    <w:p w:rsidR="001B3C19" w:rsidRDefault="001B3C19" w:rsidP="001B3C19">
      <w:pPr>
        <w:pStyle w:val="Default"/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Father – love for family, forgets ‘norms’ of society, only wants to forgive (NB he forgives before he knows his son’s penitence).</w:t>
      </w:r>
    </w:p>
    <w:p w:rsidR="001B3C19" w:rsidRDefault="001B3C19" w:rsidP="001B3C19">
      <w:pPr>
        <w:pStyle w:val="Default"/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Younger – (threadbare clothes, one shoe off), selfish, wasteful, yet repentant</w:t>
      </w:r>
    </w:p>
    <w:p w:rsidR="001B3C19" w:rsidRDefault="001B3C19" w:rsidP="001B3C19">
      <w:pPr>
        <w:pStyle w:val="Default"/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Older – reliable, standoffish, resentful (</w:t>
      </w:r>
      <w:r w:rsidRPr="001B3C19">
        <w:rPr>
          <w:rFonts w:ascii="Arial Narrow" w:hAnsi="Arial Narrow"/>
          <w:b/>
        </w:rPr>
        <w:t>this son of yours</w:t>
      </w:r>
      <w:r w:rsidRPr="001B3C19">
        <w:rPr>
          <w:rFonts w:ascii="Georgia" w:hAnsi="Georgia"/>
          <w:i/>
        </w:rPr>
        <w:t xml:space="preserve"> </w:t>
      </w:r>
      <w:r w:rsidRPr="001B3C19">
        <w:rPr>
          <w:rFonts w:ascii="Georgia" w:hAnsi="Georgia"/>
          <w:sz w:val="22"/>
        </w:rPr>
        <w:t>(v30)</w:t>
      </w:r>
      <w:r w:rsidRPr="001B3C19">
        <w:rPr>
          <w:rFonts w:ascii="Georgia" w:hAnsi="Georgia"/>
          <w:sz w:val="22"/>
        </w:rPr>
        <w:t>,</w:t>
      </w:r>
      <w:r w:rsidRPr="00C949BD">
        <w:rPr>
          <w:rFonts w:ascii="Georgia" w:hAnsi="Georgia"/>
          <w:i/>
          <w:sz w:val="22"/>
        </w:rPr>
        <w:t xml:space="preserve"> not this brother of mine</w:t>
      </w:r>
      <w:r>
        <w:rPr>
          <w:rFonts w:ascii="Georgia" w:hAnsi="Georgia"/>
          <w:sz w:val="22"/>
        </w:rPr>
        <w:t>)</w:t>
      </w:r>
    </w:p>
    <w:p w:rsidR="001B3C19" w:rsidRDefault="001B3C19" w:rsidP="001B3C19">
      <w:pPr>
        <w:pStyle w:val="Default"/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Bystanders (inc</w:t>
      </w:r>
      <w:r>
        <w:rPr>
          <w:rFonts w:ascii="Georgia" w:hAnsi="Georgia"/>
          <w:sz w:val="22"/>
        </w:rPr>
        <w:t>luding the</w:t>
      </w:r>
      <w:r>
        <w:rPr>
          <w:rFonts w:ascii="Georgia" w:hAnsi="Georgia"/>
          <w:sz w:val="22"/>
        </w:rPr>
        <w:t xml:space="preserve"> mother in the shadows) – watching the drama</w:t>
      </w:r>
    </w:p>
    <w:p w:rsidR="001B3C19" w:rsidRPr="003C3C0F" w:rsidRDefault="001B3C19" w:rsidP="001B3C19">
      <w:pPr>
        <w:pStyle w:val="Default"/>
        <w:rPr>
          <w:rFonts w:ascii="Georgia" w:hAnsi="Georgia"/>
          <w:sz w:val="8"/>
        </w:rPr>
      </w:pP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[2] Are there times when we are like them?</w:t>
      </w:r>
    </w:p>
    <w:p w:rsidR="001B3C19" w:rsidRDefault="001B3C19" w:rsidP="001B3C19">
      <w:pPr>
        <w:pStyle w:val="Defaul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Love for our family, does that love sometimes mean tossing aside tradition, forgiveness</w:t>
      </w:r>
      <w:r w:rsidRPr="00C949BD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Pr="00C949BD">
        <w:rPr>
          <w:rFonts w:ascii="Georgia" w:hAnsi="Georgia"/>
          <w:i/>
          <w:sz w:val="22"/>
        </w:rPr>
        <w:t>Martin Luther: “Forgiveness is not an oc</w:t>
      </w:r>
      <w:r w:rsidRPr="00C949BD">
        <w:rPr>
          <w:rFonts w:ascii="Georgia" w:hAnsi="Georgia"/>
          <w:i/>
          <w:sz w:val="22"/>
        </w:rPr>
        <w:softHyphen/>
        <w:t>casional art, it is a permanent attitude.”</w:t>
      </w:r>
      <w:r w:rsidRPr="00C949BD">
        <w:rPr>
          <w:rFonts w:ascii="Georgia" w:hAnsi="Georgia"/>
          <w:sz w:val="22"/>
        </w:rPr>
        <w:t xml:space="preserve">   </w:t>
      </w:r>
    </w:p>
    <w:p w:rsidR="001B3C19" w:rsidRDefault="001B3C19" w:rsidP="001B3C19">
      <w:pPr>
        <w:pStyle w:val="Defaul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Selfish, wasteful (</w:t>
      </w:r>
      <w:r>
        <w:rPr>
          <w:rFonts w:ascii="Georgia" w:hAnsi="Georgia"/>
          <w:sz w:val="22"/>
        </w:rPr>
        <w:t xml:space="preserve">like our </w:t>
      </w:r>
      <w:r>
        <w:rPr>
          <w:rFonts w:ascii="Georgia" w:hAnsi="Georgia"/>
          <w:sz w:val="22"/>
        </w:rPr>
        <w:t>Western society?), repentant</w:t>
      </w:r>
      <w:r>
        <w:rPr>
          <w:rFonts w:ascii="Georgia" w:hAnsi="Georgia"/>
          <w:sz w:val="22"/>
        </w:rPr>
        <w:t>.</w:t>
      </w:r>
    </w:p>
    <w:p w:rsidR="001B3C19" w:rsidRDefault="001B3C19" w:rsidP="001B3C19">
      <w:pPr>
        <w:pStyle w:val="Defaul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Are we reliable, trustworthy, yet sometimes distant and resentful of others who receive God’s love?</w:t>
      </w:r>
    </w:p>
    <w:p w:rsidR="001B3C19" w:rsidRDefault="001B3C19" w:rsidP="001B3C19">
      <w:pPr>
        <w:pStyle w:val="Default"/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Do we watch the drama of others without getting involved? </w:t>
      </w:r>
    </w:p>
    <w:p w:rsidR="001B3C19" w:rsidRPr="003C3C0F" w:rsidRDefault="001B3C19" w:rsidP="001B3C19">
      <w:pPr>
        <w:pStyle w:val="Default"/>
        <w:rPr>
          <w:rFonts w:ascii="Georgia" w:hAnsi="Georgia"/>
          <w:sz w:val="8"/>
        </w:rPr>
      </w:pP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[3] Jesus represents them too! But in a true sense.</w:t>
      </w:r>
    </w:p>
    <w:p w:rsidR="001B3C19" w:rsidRDefault="001B3C19" w:rsidP="001B3C19">
      <w:pPr>
        <w:pStyle w:val="Default"/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True Father – grieving at separation, looking out for us, welcoming us home, forgiveness.</w:t>
      </w:r>
    </w:p>
    <w:p w:rsidR="001B3C19" w:rsidRDefault="001B3C19" w:rsidP="001B3C19">
      <w:pPr>
        <w:pStyle w:val="Default"/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True Younger – he loses his inheritance in a strange land, yet also returns to the Father’s love.</w:t>
      </w:r>
    </w:p>
    <w:p w:rsidR="001B3C19" w:rsidRDefault="001B3C19" w:rsidP="001B3C19">
      <w:pPr>
        <w:pStyle w:val="Default"/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True Older – responsible, obedient to the Father (yet no resentment)</w:t>
      </w:r>
    </w:p>
    <w:p w:rsidR="001B3C19" w:rsidRDefault="001B3C19" w:rsidP="001B3C19">
      <w:pPr>
        <w:pStyle w:val="Default"/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True Bystander – watching over all we do, no interference without invitation. </w:t>
      </w:r>
    </w:p>
    <w:p w:rsidR="001B3C19" w:rsidRPr="003C3C0F" w:rsidRDefault="001B3C19" w:rsidP="001B3C19">
      <w:pPr>
        <w:pStyle w:val="Default"/>
        <w:rPr>
          <w:rFonts w:ascii="Georgia" w:hAnsi="Georgia"/>
          <w:sz w:val="8"/>
        </w:rPr>
      </w:pP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NB. Both brothers think of themselves as servants. See vv19 &amp; 29.</w:t>
      </w: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Yet father continues to treat both as sons. See vv24 &amp; 31 (TEXT)</w:t>
      </w: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Too often we see ourselves as God’s servants, toiling away in church &amp; c</w:t>
      </w:r>
      <w:r>
        <w:rPr>
          <w:rFonts w:ascii="Georgia" w:hAnsi="Georgia"/>
          <w:sz w:val="22"/>
        </w:rPr>
        <w:t>ommuni</w:t>
      </w:r>
      <w:bookmarkStart w:id="0" w:name="_GoBack"/>
      <w:bookmarkEnd w:id="0"/>
      <w:r>
        <w:rPr>
          <w:rFonts w:ascii="Georgia" w:hAnsi="Georgia"/>
          <w:sz w:val="22"/>
        </w:rPr>
        <w:t>ty with no thanks/rewards.</w:t>
      </w:r>
    </w:p>
    <w:p w:rsidR="001B3C19" w:rsidRDefault="001B3C19" w:rsidP="001B3C19">
      <w:pPr>
        <w:pStyle w:val="Defaul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Yet God sees us as daughters and sons – TEXT.  What good news!</w:t>
      </w:r>
    </w:p>
    <w:p w:rsidR="001B3C19" w:rsidRPr="00F75D3E" w:rsidRDefault="001B3C19" w:rsidP="001B3C19">
      <w:pPr>
        <w:pStyle w:val="Default"/>
        <w:rPr>
          <w:rFonts w:ascii="Georgia" w:hAnsi="Georgia"/>
          <w:sz w:val="22"/>
        </w:rPr>
      </w:pPr>
    </w:p>
    <w:p w:rsidR="0082298D" w:rsidRDefault="0082298D"/>
    <w:sectPr w:rsidR="0082298D" w:rsidSect="001B3C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79A"/>
    <w:multiLevelType w:val="hybridMultilevel"/>
    <w:tmpl w:val="2B8600C8"/>
    <w:lvl w:ilvl="0" w:tplc="1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8D65D5E"/>
    <w:multiLevelType w:val="hybridMultilevel"/>
    <w:tmpl w:val="2E328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31E2"/>
    <w:multiLevelType w:val="hybridMultilevel"/>
    <w:tmpl w:val="BE0C4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9"/>
    <w:rsid w:val="001B3C19"/>
    <w:rsid w:val="008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0DFE8-EFDD-42AD-AE43-86B785C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C1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2019-03-28T20:04:00Z</dcterms:created>
  <dcterms:modified xsi:type="dcterms:W3CDTF">2019-03-28T20:07:00Z</dcterms:modified>
</cp:coreProperties>
</file>