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DE" w:rsidRDefault="00994CDE" w:rsidP="00994CDE">
      <w:pPr>
        <w:pStyle w:val="NoSpacing"/>
        <w:ind w:left="993" w:hanging="993"/>
        <w:rPr>
          <w:rFonts w:ascii="Georgia" w:hAnsi="Georgia"/>
        </w:rPr>
      </w:pPr>
      <w:r w:rsidRPr="00EF5D3F">
        <w:rPr>
          <w:rFonts w:ascii="Georgia" w:hAnsi="Georgia"/>
          <w:u w:val="single"/>
        </w:rPr>
        <w:t>Sermon</w:t>
      </w:r>
      <w:r>
        <w:rPr>
          <w:rFonts w:ascii="Georgia" w:hAnsi="Georgia"/>
        </w:rPr>
        <w:t xml:space="preserve">: </w:t>
      </w:r>
      <w:r w:rsidRPr="007E5B0A">
        <w:rPr>
          <w:rFonts w:ascii="Arial Narrow" w:hAnsi="Arial Narrow"/>
          <w:b/>
        </w:rPr>
        <w:t>Man must not separate what God has joined together</w:t>
      </w:r>
      <w:r>
        <w:rPr>
          <w:rFonts w:ascii="Georgia" w:hAnsi="Georgia"/>
        </w:rPr>
        <w:t xml:space="preserve"> (Mk 10.9)</w:t>
      </w:r>
    </w:p>
    <w:p w:rsidR="00994CDE" w:rsidRDefault="00994CDE" w:rsidP="00994CDE">
      <w:pPr>
        <w:pStyle w:val="NoSpacing"/>
        <w:rPr>
          <w:rFonts w:ascii="Georgia" w:hAnsi="Georgia"/>
        </w:rPr>
      </w:pPr>
      <w:r>
        <w:rPr>
          <w:rFonts w:ascii="Georgia" w:hAnsi="Georgia"/>
        </w:rPr>
        <w:t>D</w:t>
      </w:r>
      <w:r>
        <w:rPr>
          <w:rFonts w:ascii="Georgia" w:hAnsi="Georgia"/>
        </w:rPr>
        <w:t xml:space="preserve">ivorce – we all agree it is a bad thing, but some have sadly experienced it.  Even if you have not been divorced, we all know family, friends, </w:t>
      </w:r>
      <w:proofErr w:type="spellStart"/>
      <w:r>
        <w:rPr>
          <w:rFonts w:ascii="Georgia" w:hAnsi="Georgia"/>
        </w:rPr>
        <w:t>etc</w:t>
      </w:r>
      <w:proofErr w:type="spellEnd"/>
      <w:r>
        <w:rPr>
          <w:rFonts w:ascii="Georgia" w:hAnsi="Georgia"/>
        </w:rPr>
        <w:t xml:space="preserve"> who have, and thus have some experience of how awkward talking about it in church can be.  </w:t>
      </w:r>
    </w:p>
    <w:p w:rsidR="00994CDE" w:rsidRPr="00603762" w:rsidRDefault="00994CDE" w:rsidP="00994CDE">
      <w:pPr>
        <w:pStyle w:val="NoSpacing"/>
        <w:rPr>
          <w:rFonts w:ascii="Georgia" w:hAnsi="Georgia"/>
          <w:sz w:val="8"/>
        </w:rPr>
      </w:pPr>
    </w:p>
    <w:p w:rsidR="00994CDE" w:rsidRDefault="00994CDE" w:rsidP="00994CDE">
      <w:pPr>
        <w:pStyle w:val="NoSpacing"/>
        <w:rPr>
          <w:rFonts w:ascii="Georgia" w:hAnsi="Georgia"/>
        </w:rPr>
      </w:pPr>
      <w:r>
        <w:rPr>
          <w:rFonts w:ascii="Georgia" w:hAnsi="Georgia"/>
        </w:rPr>
        <w:t xml:space="preserve">[1] Divorce is not God’s idea. </w:t>
      </w:r>
      <w:proofErr w:type="gramStart"/>
      <w:r>
        <w:rPr>
          <w:rFonts w:ascii="Georgia" w:hAnsi="Georgia"/>
        </w:rPr>
        <w:t>TEXT.</w:t>
      </w:r>
      <w:proofErr w:type="gramEnd"/>
      <w:r>
        <w:rPr>
          <w:rFonts w:ascii="Georgia" w:hAnsi="Georgia"/>
        </w:rPr>
        <w:t xml:space="preserve"> </w:t>
      </w:r>
      <w:r>
        <w:rPr>
          <w:rFonts w:ascii="Georgia" w:hAnsi="Georgia"/>
        </w:rPr>
        <w:br/>
        <w:t>Bible has little to say about marriage – the daughters of priests (Lev 22.12), marriage outside the clan.</w:t>
      </w:r>
    </w:p>
    <w:p w:rsidR="00994CDE" w:rsidRDefault="00994CDE" w:rsidP="00994CDE">
      <w:pPr>
        <w:pStyle w:val="NoSpacing"/>
        <w:rPr>
          <w:rFonts w:ascii="Georgia" w:hAnsi="Georgia"/>
        </w:rPr>
      </w:pPr>
      <w:r>
        <w:rPr>
          <w:rFonts w:ascii="Georgia" w:hAnsi="Georgia"/>
        </w:rPr>
        <w:t xml:space="preserve">Marriage is society’s way of stabilising the rearing of children, and giving security to those not working. </w:t>
      </w:r>
      <w:r>
        <w:rPr>
          <w:rFonts w:ascii="Georgia" w:hAnsi="Georgia"/>
        </w:rPr>
        <w:br/>
        <w:t>A marriage does not have to have children, but their lack signified disgrace (Hannah, Sarah).</w:t>
      </w:r>
    </w:p>
    <w:p w:rsidR="00994CDE" w:rsidRDefault="00994CDE" w:rsidP="00994CDE">
      <w:pPr>
        <w:pStyle w:val="NoSpacing"/>
        <w:rPr>
          <w:rFonts w:ascii="Georgia" w:hAnsi="Georgia"/>
        </w:rPr>
      </w:pPr>
      <w:r>
        <w:rPr>
          <w:rFonts w:ascii="Georgia" w:hAnsi="Georgia"/>
        </w:rPr>
        <w:t>Divorce is only mentioned here and in D</w:t>
      </w:r>
      <w:r>
        <w:rPr>
          <w:rFonts w:ascii="Georgia" w:hAnsi="Georgia"/>
        </w:rPr>
        <w:t>euteronomy</w:t>
      </w:r>
      <w:r>
        <w:rPr>
          <w:rFonts w:ascii="Georgia" w:hAnsi="Georgia"/>
        </w:rPr>
        <w:t xml:space="preserve"> 24.1-4.</w:t>
      </w:r>
    </w:p>
    <w:p w:rsidR="00994CDE" w:rsidRDefault="00994CDE" w:rsidP="00994CDE">
      <w:pPr>
        <w:pStyle w:val="NoSpacing"/>
        <w:rPr>
          <w:rFonts w:ascii="Georgia" w:hAnsi="Georgia"/>
        </w:rPr>
      </w:pPr>
      <w:r>
        <w:rPr>
          <w:rFonts w:ascii="Georgia" w:hAnsi="Georgia"/>
        </w:rPr>
        <w:t>Jesus seems to be saying: it is never OK to divorce</w:t>
      </w:r>
      <w:r>
        <w:rPr>
          <w:rFonts w:ascii="Georgia" w:hAnsi="Georgia"/>
        </w:rPr>
        <w:t>;</w:t>
      </w:r>
      <w:r>
        <w:rPr>
          <w:rFonts w:ascii="Georgia" w:hAnsi="Georgia"/>
        </w:rPr>
        <w:t xml:space="preserve"> it is a sign of weakness.   </w:t>
      </w:r>
    </w:p>
    <w:p w:rsidR="00994CDE" w:rsidRPr="00603762" w:rsidRDefault="00994CDE" w:rsidP="00994CDE">
      <w:pPr>
        <w:pStyle w:val="NoSpacing"/>
        <w:rPr>
          <w:rFonts w:ascii="Georgia" w:hAnsi="Georgia"/>
          <w:sz w:val="8"/>
        </w:rPr>
      </w:pPr>
    </w:p>
    <w:p w:rsidR="00994CDE" w:rsidRDefault="00994CDE" w:rsidP="00994CDE">
      <w:pPr>
        <w:pStyle w:val="NoSpacing"/>
        <w:rPr>
          <w:rFonts w:ascii="Georgia" w:hAnsi="Georgia"/>
        </w:rPr>
      </w:pPr>
      <w:r>
        <w:rPr>
          <w:rFonts w:ascii="Georgia" w:hAnsi="Georgia"/>
        </w:rPr>
        <w:t>[2] Few divorce lightly.</w:t>
      </w:r>
    </w:p>
    <w:p w:rsidR="00994CDE" w:rsidRDefault="00994CDE" w:rsidP="00994CDE">
      <w:pPr>
        <w:pStyle w:val="NoSpacing"/>
        <w:rPr>
          <w:rFonts w:ascii="Georgia" w:hAnsi="Georgia"/>
        </w:rPr>
      </w:pPr>
      <w:r>
        <w:rPr>
          <w:rFonts w:ascii="Georgia" w:hAnsi="Georgia"/>
        </w:rPr>
        <w:t>We invest much into marriages (more than ever before).</w:t>
      </w:r>
    </w:p>
    <w:p w:rsidR="00994CDE" w:rsidRDefault="00994CDE" w:rsidP="00994CDE">
      <w:pPr>
        <w:pStyle w:val="NoSpacing"/>
        <w:rPr>
          <w:rFonts w:ascii="Georgia" w:hAnsi="Georgia"/>
        </w:rPr>
      </w:pPr>
      <w:r>
        <w:rPr>
          <w:rFonts w:ascii="Georgia" w:hAnsi="Georgia"/>
        </w:rPr>
        <w:t>But they can last much longer (oak anniversar</w:t>
      </w:r>
      <w:r>
        <w:rPr>
          <w:rFonts w:ascii="Georgia" w:hAnsi="Georgia"/>
        </w:rPr>
        <w:t xml:space="preserve">ies are celebrated after </w:t>
      </w:r>
      <w:r>
        <w:rPr>
          <w:rFonts w:ascii="Georgia" w:hAnsi="Georgia"/>
        </w:rPr>
        <w:t>80 years!)</w:t>
      </w:r>
    </w:p>
    <w:p w:rsidR="00994CDE" w:rsidRDefault="00994CDE" w:rsidP="00994CDE">
      <w:pPr>
        <w:pStyle w:val="NoSpacing"/>
        <w:rPr>
          <w:rFonts w:ascii="Georgia" w:hAnsi="Georgia"/>
        </w:rPr>
      </w:pPr>
      <w:r>
        <w:rPr>
          <w:rFonts w:ascii="Georgia" w:hAnsi="Georgia"/>
        </w:rPr>
        <w:t>We all agree the original intention is for life.</w:t>
      </w:r>
    </w:p>
    <w:p w:rsidR="00994CDE" w:rsidRDefault="00994CDE" w:rsidP="00994CDE">
      <w:pPr>
        <w:pStyle w:val="NoSpacing"/>
        <w:rPr>
          <w:rFonts w:ascii="Georgia" w:hAnsi="Georgia"/>
        </w:rPr>
      </w:pPr>
      <w:r>
        <w:rPr>
          <w:rFonts w:ascii="Georgia" w:hAnsi="Georgia"/>
        </w:rPr>
        <w:t>We all agree there might be circumstances where this is very difficult:</w:t>
      </w:r>
    </w:p>
    <w:p w:rsidR="00994CDE" w:rsidRDefault="00994CDE" w:rsidP="00994CDE">
      <w:pPr>
        <w:pStyle w:val="NoSpacing"/>
        <w:numPr>
          <w:ilvl w:val="0"/>
          <w:numId w:val="1"/>
        </w:numPr>
        <w:rPr>
          <w:rFonts w:ascii="Georgia" w:hAnsi="Georgia"/>
        </w:rPr>
      </w:pPr>
      <w:r>
        <w:rPr>
          <w:rFonts w:ascii="Georgia" w:hAnsi="Georgia"/>
        </w:rPr>
        <w:t>Marrying in haste, and thus not really knowing each other,</w:t>
      </w:r>
    </w:p>
    <w:p w:rsidR="00994CDE" w:rsidRDefault="00994CDE" w:rsidP="00994CDE">
      <w:pPr>
        <w:pStyle w:val="NoSpacing"/>
        <w:numPr>
          <w:ilvl w:val="0"/>
          <w:numId w:val="1"/>
        </w:numPr>
        <w:rPr>
          <w:rFonts w:ascii="Georgia" w:hAnsi="Georgia"/>
        </w:rPr>
      </w:pPr>
      <w:r>
        <w:rPr>
          <w:rFonts w:ascii="Georgia" w:hAnsi="Georgia"/>
        </w:rPr>
        <w:t xml:space="preserve">When one or other partner radically changes – </w:t>
      </w:r>
      <w:proofErr w:type="spellStart"/>
      <w:r>
        <w:rPr>
          <w:rFonts w:ascii="Georgia" w:hAnsi="Georgia"/>
        </w:rPr>
        <w:t>eg</w:t>
      </w:r>
      <w:proofErr w:type="spellEnd"/>
      <w:r>
        <w:rPr>
          <w:rFonts w:ascii="Georgia" w:hAnsi="Georgia"/>
        </w:rPr>
        <w:t xml:space="preserve"> illness, accident.</w:t>
      </w:r>
    </w:p>
    <w:p w:rsidR="00994CDE" w:rsidRDefault="00994CDE" w:rsidP="00994CDE">
      <w:pPr>
        <w:pStyle w:val="NoSpacing"/>
        <w:rPr>
          <w:rFonts w:ascii="Georgia" w:hAnsi="Georgia"/>
        </w:rPr>
      </w:pPr>
      <w:r>
        <w:rPr>
          <w:rFonts w:ascii="Georgia" w:hAnsi="Georgia"/>
        </w:rPr>
        <w:t xml:space="preserve">We all agree sustaining marriage is worth effort, but not </w:t>
      </w:r>
      <w:r w:rsidRPr="00727A41">
        <w:rPr>
          <w:rFonts w:ascii="Georgia" w:hAnsi="Georgia"/>
          <w:i/>
        </w:rPr>
        <w:t>every</w:t>
      </w:r>
      <w:r>
        <w:rPr>
          <w:rFonts w:ascii="Georgia" w:hAnsi="Georgia"/>
        </w:rPr>
        <w:t xml:space="preserve"> effort. </w:t>
      </w:r>
    </w:p>
    <w:p w:rsidR="00994CDE" w:rsidRPr="00603762" w:rsidRDefault="00994CDE" w:rsidP="00994CDE">
      <w:pPr>
        <w:pStyle w:val="NoSpacing"/>
        <w:rPr>
          <w:rFonts w:ascii="Georgia" w:hAnsi="Georgia"/>
          <w:sz w:val="8"/>
        </w:rPr>
      </w:pPr>
    </w:p>
    <w:p w:rsidR="00994CDE" w:rsidRDefault="00994CDE" w:rsidP="00994CDE">
      <w:pPr>
        <w:pStyle w:val="NoSpacing"/>
        <w:rPr>
          <w:rFonts w:ascii="Georgia" w:hAnsi="Georgia"/>
        </w:rPr>
      </w:pPr>
      <w:r>
        <w:rPr>
          <w:rFonts w:ascii="Georgia" w:hAnsi="Georgia"/>
        </w:rPr>
        <w:t>[3] In God there is healing and forgiveness.</w:t>
      </w:r>
    </w:p>
    <w:p w:rsidR="00994CDE" w:rsidRDefault="00994CDE" w:rsidP="00994CDE">
      <w:pPr>
        <w:pStyle w:val="NoSpacing"/>
        <w:rPr>
          <w:rFonts w:ascii="Georgia" w:hAnsi="Georgia"/>
        </w:rPr>
      </w:pPr>
      <w:r>
        <w:rPr>
          <w:rFonts w:ascii="Georgia" w:hAnsi="Georgia"/>
        </w:rPr>
        <w:t xml:space="preserve">What was Jesus attitude to those in weakness? Woman caught in adultery, woman who anointed Jesus, Peter after denying Jesus. If this is Jesus’ attitude in general, it must include divorcees. </w:t>
      </w:r>
    </w:p>
    <w:p w:rsidR="00994CDE" w:rsidRDefault="00994CDE" w:rsidP="00994CDE">
      <w:pPr>
        <w:pStyle w:val="NoSpacing"/>
        <w:rPr>
          <w:rFonts w:ascii="Georgia" w:hAnsi="Georgia"/>
        </w:rPr>
      </w:pPr>
      <w:r>
        <w:rPr>
          <w:rFonts w:ascii="Georgia" w:hAnsi="Georgia"/>
        </w:rPr>
        <w:t>“Jesus knows our every weakness” (</w:t>
      </w:r>
      <w:r>
        <w:rPr>
          <w:rFonts w:ascii="Georgia" w:hAnsi="Georgia"/>
        </w:rPr>
        <w:t xml:space="preserve">from What </w:t>
      </w:r>
      <w:proofErr w:type="gramStart"/>
      <w:r>
        <w:rPr>
          <w:rFonts w:ascii="Georgia" w:hAnsi="Georgia"/>
        </w:rPr>
        <w:t>A Friend We Have In</w:t>
      </w:r>
      <w:proofErr w:type="gramEnd"/>
      <w:r>
        <w:rPr>
          <w:rFonts w:ascii="Georgia" w:hAnsi="Georgia"/>
        </w:rPr>
        <w:t xml:space="preserve"> Jesus</w:t>
      </w:r>
      <w:r>
        <w:rPr>
          <w:rFonts w:ascii="Georgia" w:hAnsi="Georgia"/>
        </w:rPr>
        <w:t>).</w:t>
      </w:r>
    </w:p>
    <w:p w:rsidR="00994CDE" w:rsidRDefault="00994CDE" w:rsidP="00994CDE">
      <w:pPr>
        <w:pStyle w:val="NoSpacing"/>
        <w:rPr>
          <w:rFonts w:ascii="Georgia" w:hAnsi="Georgia"/>
        </w:rPr>
      </w:pPr>
      <w:r>
        <w:rPr>
          <w:rFonts w:ascii="Georgia" w:hAnsi="Georgia"/>
        </w:rPr>
        <w:t xml:space="preserve">In Jesus we do not see an angry face, criticism, condemnation, </w:t>
      </w:r>
      <w:r>
        <w:rPr>
          <w:rFonts w:ascii="Georgia" w:hAnsi="Georgia"/>
        </w:rPr>
        <w:br/>
        <w:t xml:space="preserve">                                   but a crying face, a deep desire for change and a fresh start.</w:t>
      </w:r>
    </w:p>
    <w:p w:rsidR="00994CDE" w:rsidRPr="00983B57" w:rsidRDefault="00994CDE" w:rsidP="00994CDE">
      <w:pPr>
        <w:pStyle w:val="NoSpacing"/>
        <w:rPr>
          <w:rFonts w:ascii="Georgia" w:hAnsi="Georgia"/>
          <w:sz w:val="8"/>
        </w:rPr>
      </w:pPr>
    </w:p>
    <w:p w:rsidR="00994CDE" w:rsidRDefault="00994CDE" w:rsidP="00994CDE">
      <w:pPr>
        <w:pStyle w:val="NoSpacing"/>
        <w:rPr>
          <w:rFonts w:ascii="Georgia" w:hAnsi="Georgia"/>
        </w:rPr>
      </w:pPr>
      <w:r>
        <w:rPr>
          <w:rFonts w:ascii="Georgia" w:hAnsi="Georgia"/>
        </w:rPr>
        <w:t xml:space="preserve">If we only focus on the problem we can end up divorcing God; </w:t>
      </w:r>
      <w:r>
        <w:rPr>
          <w:rFonts w:ascii="Georgia" w:hAnsi="Georgia"/>
        </w:rPr>
        <w:t xml:space="preserve">we </w:t>
      </w:r>
      <w:r>
        <w:rPr>
          <w:rFonts w:ascii="Georgia" w:hAnsi="Georgia"/>
        </w:rPr>
        <w:t xml:space="preserve">also </w:t>
      </w:r>
      <w:r>
        <w:rPr>
          <w:rFonts w:ascii="Georgia" w:hAnsi="Georgia"/>
        </w:rPr>
        <w:t xml:space="preserve">need to </w:t>
      </w:r>
      <w:r>
        <w:rPr>
          <w:rFonts w:ascii="Georgia" w:hAnsi="Georgia"/>
        </w:rPr>
        <w:t xml:space="preserve">hear God’s solution </w:t>
      </w:r>
      <w:r>
        <w:rPr>
          <w:rFonts w:ascii="Georgia" w:hAnsi="Georgia"/>
        </w:rPr>
        <w:t>as we gaze o</w:t>
      </w:r>
      <w:bookmarkStart w:id="0" w:name="_GoBack"/>
      <w:bookmarkEnd w:id="0"/>
      <w:r>
        <w:rPr>
          <w:rFonts w:ascii="Georgia" w:hAnsi="Georgia"/>
        </w:rPr>
        <w:t xml:space="preserve">n face of Jesus.  </w:t>
      </w:r>
    </w:p>
    <w:p w:rsidR="00994CDE" w:rsidRDefault="00994CDE" w:rsidP="00994CDE">
      <w:pPr>
        <w:pStyle w:val="NoSpacing"/>
        <w:rPr>
          <w:rFonts w:ascii="Georgia" w:hAnsi="Georgia"/>
        </w:rPr>
      </w:pPr>
      <w:r>
        <w:rPr>
          <w:rFonts w:ascii="Georgia" w:hAnsi="Georgia"/>
        </w:rPr>
        <w:t xml:space="preserve">    </w:t>
      </w:r>
    </w:p>
    <w:p w:rsidR="00DA55EE" w:rsidRDefault="003F6BE8"/>
    <w:sectPr w:rsidR="00DA55EE" w:rsidSect="00994CDE">
      <w:pgSz w:w="12240" w:h="15840"/>
      <w:pgMar w:top="899"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E8" w:rsidRDefault="003F6BE8" w:rsidP="00994CDE">
      <w:r>
        <w:separator/>
      </w:r>
    </w:p>
  </w:endnote>
  <w:endnote w:type="continuationSeparator" w:id="0">
    <w:p w:rsidR="003F6BE8" w:rsidRDefault="003F6BE8" w:rsidP="0099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E8" w:rsidRDefault="003F6BE8" w:rsidP="00994CDE">
      <w:r>
        <w:separator/>
      </w:r>
    </w:p>
  </w:footnote>
  <w:footnote w:type="continuationSeparator" w:id="0">
    <w:p w:rsidR="003F6BE8" w:rsidRDefault="003F6BE8" w:rsidP="00994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75DCC"/>
    <w:multiLevelType w:val="hybridMultilevel"/>
    <w:tmpl w:val="45041C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DE"/>
    <w:rsid w:val="001340B6"/>
    <w:rsid w:val="0018561C"/>
    <w:rsid w:val="001B381B"/>
    <w:rsid w:val="001C2E34"/>
    <w:rsid w:val="001C7121"/>
    <w:rsid w:val="001D7972"/>
    <w:rsid w:val="0031331E"/>
    <w:rsid w:val="003F6BE8"/>
    <w:rsid w:val="004137DB"/>
    <w:rsid w:val="004F5A72"/>
    <w:rsid w:val="00511CA8"/>
    <w:rsid w:val="005352CB"/>
    <w:rsid w:val="005B31C4"/>
    <w:rsid w:val="00670266"/>
    <w:rsid w:val="006B0128"/>
    <w:rsid w:val="006E2469"/>
    <w:rsid w:val="007520BB"/>
    <w:rsid w:val="00994CDE"/>
    <w:rsid w:val="009A6FA9"/>
    <w:rsid w:val="00A07513"/>
    <w:rsid w:val="00A71E42"/>
    <w:rsid w:val="00AC5A63"/>
    <w:rsid w:val="00B20D41"/>
    <w:rsid w:val="00B627DE"/>
    <w:rsid w:val="00BB3C9F"/>
    <w:rsid w:val="00BC5FCB"/>
    <w:rsid w:val="00C719DE"/>
    <w:rsid w:val="00C763F7"/>
    <w:rsid w:val="00CC660A"/>
    <w:rsid w:val="00DB1B38"/>
    <w:rsid w:val="00E64ABB"/>
    <w:rsid w:val="00F256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D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94CDE"/>
    <w:pPr>
      <w:spacing w:after="0" w:line="240" w:lineRule="auto"/>
    </w:pPr>
    <w:rPr>
      <w:rFonts w:ascii="Calibri" w:eastAsia="Calibri" w:hAnsi="Calibri" w:cs="Times New Roman"/>
    </w:rPr>
  </w:style>
  <w:style w:type="character" w:customStyle="1" w:styleId="NoSpacingChar">
    <w:name w:val="No Spacing Char"/>
    <w:link w:val="NoSpacing"/>
    <w:locked/>
    <w:rsid w:val="00994CDE"/>
    <w:rPr>
      <w:rFonts w:ascii="Calibri" w:eastAsia="Calibri" w:hAnsi="Calibri" w:cs="Times New Roman"/>
    </w:rPr>
  </w:style>
  <w:style w:type="paragraph" w:styleId="Header">
    <w:name w:val="header"/>
    <w:basedOn w:val="Normal"/>
    <w:link w:val="HeaderChar"/>
    <w:uiPriority w:val="99"/>
    <w:unhideWhenUsed/>
    <w:rsid w:val="00994CDE"/>
    <w:pPr>
      <w:tabs>
        <w:tab w:val="center" w:pos="4513"/>
        <w:tab w:val="right" w:pos="9026"/>
      </w:tabs>
    </w:pPr>
  </w:style>
  <w:style w:type="character" w:customStyle="1" w:styleId="HeaderChar">
    <w:name w:val="Header Char"/>
    <w:basedOn w:val="DefaultParagraphFont"/>
    <w:link w:val="Header"/>
    <w:uiPriority w:val="99"/>
    <w:rsid w:val="00994CDE"/>
    <w:rPr>
      <w:rFonts w:ascii="Cambria" w:eastAsia="Cambria" w:hAnsi="Cambria" w:cs="Times New Roman"/>
      <w:sz w:val="24"/>
      <w:szCs w:val="24"/>
    </w:rPr>
  </w:style>
  <w:style w:type="paragraph" w:styleId="Footer">
    <w:name w:val="footer"/>
    <w:basedOn w:val="Normal"/>
    <w:link w:val="FooterChar"/>
    <w:uiPriority w:val="99"/>
    <w:unhideWhenUsed/>
    <w:rsid w:val="00994CDE"/>
    <w:pPr>
      <w:tabs>
        <w:tab w:val="center" w:pos="4513"/>
        <w:tab w:val="right" w:pos="9026"/>
      </w:tabs>
    </w:pPr>
  </w:style>
  <w:style w:type="character" w:customStyle="1" w:styleId="FooterChar">
    <w:name w:val="Footer Char"/>
    <w:basedOn w:val="DefaultParagraphFont"/>
    <w:link w:val="Footer"/>
    <w:uiPriority w:val="99"/>
    <w:rsid w:val="00994CDE"/>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D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94CDE"/>
    <w:pPr>
      <w:spacing w:after="0" w:line="240" w:lineRule="auto"/>
    </w:pPr>
    <w:rPr>
      <w:rFonts w:ascii="Calibri" w:eastAsia="Calibri" w:hAnsi="Calibri" w:cs="Times New Roman"/>
    </w:rPr>
  </w:style>
  <w:style w:type="character" w:customStyle="1" w:styleId="NoSpacingChar">
    <w:name w:val="No Spacing Char"/>
    <w:link w:val="NoSpacing"/>
    <w:locked/>
    <w:rsid w:val="00994CDE"/>
    <w:rPr>
      <w:rFonts w:ascii="Calibri" w:eastAsia="Calibri" w:hAnsi="Calibri" w:cs="Times New Roman"/>
    </w:rPr>
  </w:style>
  <w:style w:type="paragraph" w:styleId="Header">
    <w:name w:val="header"/>
    <w:basedOn w:val="Normal"/>
    <w:link w:val="HeaderChar"/>
    <w:uiPriority w:val="99"/>
    <w:unhideWhenUsed/>
    <w:rsid w:val="00994CDE"/>
    <w:pPr>
      <w:tabs>
        <w:tab w:val="center" w:pos="4513"/>
        <w:tab w:val="right" w:pos="9026"/>
      </w:tabs>
    </w:pPr>
  </w:style>
  <w:style w:type="character" w:customStyle="1" w:styleId="HeaderChar">
    <w:name w:val="Header Char"/>
    <w:basedOn w:val="DefaultParagraphFont"/>
    <w:link w:val="Header"/>
    <w:uiPriority w:val="99"/>
    <w:rsid w:val="00994CDE"/>
    <w:rPr>
      <w:rFonts w:ascii="Cambria" w:eastAsia="Cambria" w:hAnsi="Cambria" w:cs="Times New Roman"/>
      <w:sz w:val="24"/>
      <w:szCs w:val="24"/>
    </w:rPr>
  </w:style>
  <w:style w:type="paragraph" w:styleId="Footer">
    <w:name w:val="footer"/>
    <w:basedOn w:val="Normal"/>
    <w:link w:val="FooterChar"/>
    <w:uiPriority w:val="99"/>
    <w:unhideWhenUsed/>
    <w:rsid w:val="00994CDE"/>
    <w:pPr>
      <w:tabs>
        <w:tab w:val="center" w:pos="4513"/>
        <w:tab w:val="right" w:pos="9026"/>
      </w:tabs>
    </w:pPr>
  </w:style>
  <w:style w:type="character" w:customStyle="1" w:styleId="FooterChar">
    <w:name w:val="Footer Char"/>
    <w:basedOn w:val="DefaultParagraphFont"/>
    <w:link w:val="Footer"/>
    <w:uiPriority w:val="99"/>
    <w:rsid w:val="00994CDE"/>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2015-10-01T22:54:00Z</dcterms:created>
  <dcterms:modified xsi:type="dcterms:W3CDTF">2015-10-01T22:57:00Z</dcterms:modified>
</cp:coreProperties>
</file>