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74" w:rsidRDefault="00060374" w:rsidP="00060374">
      <w:pPr>
        <w:pStyle w:val="NoSpacing"/>
        <w:rPr>
          <w:rFonts w:ascii="Georgia" w:hAnsi="Georgia"/>
        </w:rPr>
      </w:pPr>
      <w:r w:rsidRPr="000E7CC6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D73F87">
        <w:rPr>
          <w:rFonts w:ascii="Arial Narrow" w:hAnsi="Arial Narrow"/>
          <w:b/>
          <w:sz w:val="24"/>
        </w:rPr>
        <w:t>The widow went and did as Elijah had told her</w:t>
      </w:r>
      <w:r w:rsidRPr="00D73F87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(1 Kings 17.15)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Frustrating – stories in Bible omit so much. What did Elijah wear/look like? Was he grumpy or jolly, or what? But we often ignore what </w:t>
      </w:r>
      <w:r w:rsidRPr="00217F36">
        <w:rPr>
          <w:rFonts w:ascii="Georgia" w:hAnsi="Georgia"/>
          <w:i/>
        </w:rPr>
        <w:t>is</w:t>
      </w:r>
      <w:r>
        <w:rPr>
          <w:rFonts w:ascii="Georgia" w:hAnsi="Georgia"/>
        </w:rPr>
        <w:t xml:space="preserve"> there. Elijah at </w:t>
      </w:r>
      <w:proofErr w:type="spellStart"/>
      <w:r>
        <w:rPr>
          <w:rFonts w:ascii="Georgia" w:hAnsi="Georgia"/>
        </w:rPr>
        <w:t>Cherith</w:t>
      </w:r>
      <w:proofErr w:type="spellEnd"/>
      <w:r>
        <w:rPr>
          <w:rFonts w:ascii="Georgia" w:hAnsi="Georgia"/>
        </w:rPr>
        <w:t xml:space="preserve"> (1/2 way between Galilee &amp; Dead Sea), walks to </w:t>
      </w:r>
      <w:proofErr w:type="spellStart"/>
      <w:r>
        <w:rPr>
          <w:rFonts w:ascii="Georgia" w:hAnsi="Georgia"/>
        </w:rPr>
        <w:t>Zarephath</w:t>
      </w:r>
      <w:proofErr w:type="spellEnd"/>
      <w:r>
        <w:rPr>
          <w:rFonts w:ascii="Georgia" w:hAnsi="Georgia"/>
        </w:rPr>
        <w:t xml:space="preserve"> (c120k) to a Mediterranean coastal foreign town. Long journey when weak, well out of his comfort zone, leaving his life in the hands of some random foreign widow.</w:t>
      </w:r>
    </w:p>
    <w:p w:rsidR="00060374" w:rsidRPr="008F0A0B" w:rsidRDefault="00060374" w:rsidP="00060374">
      <w:pPr>
        <w:pStyle w:val="NoSpacing"/>
        <w:rPr>
          <w:rFonts w:ascii="Georgia" w:hAnsi="Georgia"/>
          <w:sz w:val="8"/>
        </w:rPr>
      </w:pP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I want to focus on the widow’s point of view – notice that she is not even dignified by being named.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Was there drought in </w:t>
      </w:r>
      <w:proofErr w:type="spellStart"/>
      <w:r>
        <w:rPr>
          <w:rFonts w:ascii="Georgia" w:hAnsi="Georgia"/>
        </w:rPr>
        <w:t>Zarephath</w:t>
      </w:r>
      <w:proofErr w:type="spellEnd"/>
      <w:r>
        <w:rPr>
          <w:rFonts w:ascii="Georgia" w:hAnsi="Georgia"/>
        </w:rPr>
        <w:t>? Knowing that folk tended to care for each other maybe it was; she is a desperate widow with one son (how old?). Imagine her plight.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A foreign man asks for hospitality – water - but being so weak, why does she take any notice?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Asking for water may have seemed trivial, but if there was a drought… Then he asks for food too. 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She tells her story, (knowing how desperate she is, why </w:t>
      </w:r>
      <w:proofErr w:type="gramStart"/>
      <w:r>
        <w:rPr>
          <w:rFonts w:ascii="Georgia" w:hAnsi="Georgia"/>
        </w:rPr>
        <w:t>does he not ask</w:t>
      </w:r>
      <w:proofErr w:type="gramEnd"/>
      <w:r>
        <w:rPr>
          <w:rFonts w:ascii="Georgia" w:hAnsi="Georgia"/>
        </w:rPr>
        <w:t xml:space="preserve"> someone else?)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but </w:t>
      </w:r>
      <w:r>
        <w:rPr>
          <w:rFonts w:ascii="Georgia" w:hAnsi="Georgia"/>
        </w:rPr>
        <w:t xml:space="preserve">she </w:t>
      </w:r>
      <w:bookmarkStart w:id="0" w:name="_GoBack"/>
      <w:bookmarkEnd w:id="0"/>
      <w:r>
        <w:rPr>
          <w:rFonts w:ascii="Georgia" w:hAnsi="Georgia"/>
        </w:rPr>
        <w:t>still does as Elijah asks. Why? His reassurance? Too weak to argue?  “I’m going to die anyway”? Hospitality?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Or was it compassion? (= to suffer with); whole story hinged on this compassion.</w:t>
      </w:r>
    </w:p>
    <w:p w:rsidR="00060374" w:rsidRPr="008F0A0B" w:rsidRDefault="00060374" w:rsidP="00060374">
      <w:pPr>
        <w:pStyle w:val="NoSpacing"/>
        <w:rPr>
          <w:rFonts w:ascii="Georgia" w:hAnsi="Georgia"/>
          <w:sz w:val="8"/>
        </w:rPr>
      </w:pP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Compassion motivates a lot of what church does. Pastoral care, Brown Bags, Friday Club, Story Room. 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True in personal life too? Giving to charity, prayer, nursing. Without compassion what are we?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compassion we sense the other’s pain, trying to enter it, seeing the other’s point of view.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Limits? </w:t>
      </w:r>
      <w:proofErr w:type="spellStart"/>
      <w:proofErr w:type="gramStart"/>
      <w:r>
        <w:rPr>
          <w:rFonts w:ascii="Georgia" w:hAnsi="Georgia"/>
        </w:rPr>
        <w:t>eg</w:t>
      </w:r>
      <w:proofErr w:type="spellEnd"/>
      <w:proofErr w:type="gramEnd"/>
      <w:r>
        <w:rPr>
          <w:rFonts w:ascii="Georgia" w:hAnsi="Georgia"/>
        </w:rPr>
        <w:t xml:space="preserve"> when tired, needing help ourselves, not enough money, time constraints. 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Maybe there are some folk we would not show compassion to – </w:t>
      </w:r>
      <w:proofErr w:type="spellStart"/>
      <w:r>
        <w:rPr>
          <w:rFonts w:ascii="Georgia" w:hAnsi="Georgia"/>
        </w:rPr>
        <w:t>bludgers</w:t>
      </w:r>
      <w:proofErr w:type="spellEnd"/>
      <w:r>
        <w:rPr>
          <w:rFonts w:ascii="Georgia" w:hAnsi="Georgia"/>
        </w:rPr>
        <w:t xml:space="preserve">, paedophiles, moaners, leeches? </w:t>
      </w:r>
    </w:p>
    <w:p w:rsidR="00060374" w:rsidRPr="008F0A0B" w:rsidRDefault="00060374" w:rsidP="00060374">
      <w:pPr>
        <w:pStyle w:val="NoSpacing"/>
        <w:rPr>
          <w:rFonts w:ascii="Georgia" w:hAnsi="Georgia"/>
          <w:sz w:val="8"/>
        </w:rPr>
      </w:pP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>Jesus had a heart of compassion – raising of Lazarus, lepers healed, adulterous woman forgiven.</w:t>
      </w:r>
    </w:p>
    <w:p w:rsidR="00060374" w:rsidRDefault="00060374" w:rsidP="000603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Jesus suffers with people and calls us to </w:t>
      </w:r>
      <w:r>
        <w:rPr>
          <w:rFonts w:ascii="Georgia" w:hAnsi="Georgia"/>
        </w:rPr>
        <w:t>suffer with</w:t>
      </w:r>
      <w:r>
        <w:rPr>
          <w:rFonts w:ascii="Georgia" w:hAnsi="Georgia"/>
        </w:rPr>
        <w:t xml:space="preserve"> him on the cross, so that our compassion may be reignited. As we look at Jesus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we see God. </w:t>
      </w:r>
      <w:r>
        <w:rPr>
          <w:rFonts w:ascii="Georgia" w:hAnsi="Georgia"/>
        </w:rPr>
        <w:t>A</w:t>
      </w:r>
      <w:r>
        <w:rPr>
          <w:rFonts w:ascii="Georgia" w:hAnsi="Georgia"/>
        </w:rPr>
        <w:t>s others see compassion in us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they too see God. </w:t>
      </w:r>
    </w:p>
    <w:p w:rsidR="00487AE0" w:rsidRDefault="00060374"/>
    <w:sectPr w:rsidR="00487AE0" w:rsidSect="000603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74"/>
    <w:rsid w:val="00060374"/>
    <w:rsid w:val="0023217E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879F1-948E-49F3-8701-2F1855A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6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2016-06-02T22:10:00Z</dcterms:created>
  <dcterms:modified xsi:type="dcterms:W3CDTF">2016-06-02T22:14:00Z</dcterms:modified>
</cp:coreProperties>
</file>