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 w:rsidRPr="00257355">
        <w:rPr>
          <w:rFonts w:ascii="Georgia" w:hAnsi="Georgia" w:cs="Arial"/>
          <w:bCs/>
          <w:u w:val="single"/>
          <w:lang w:val="en-GB"/>
        </w:rPr>
        <w:t>Sermon</w:t>
      </w:r>
      <w:r>
        <w:rPr>
          <w:rFonts w:ascii="Georgia" w:hAnsi="Georgia" w:cs="Arial"/>
          <w:bCs/>
          <w:lang w:val="en-GB"/>
        </w:rPr>
        <w:t xml:space="preserve">:  </w:t>
      </w:r>
      <w:r>
        <w:rPr>
          <w:rFonts w:ascii="Georgia" w:hAnsi="Georgia" w:cs="Arial"/>
          <w:bCs/>
          <w:lang w:val="en-GB"/>
        </w:rPr>
        <w:t>(Exodus 5.1-9)</w:t>
      </w:r>
    </w:p>
    <w:p w:rsidR="009347B5" w:rsidRDefault="00F912FA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There are times when we are like the </w:t>
      </w:r>
      <w:r w:rsidR="009347B5">
        <w:rPr>
          <w:rFonts w:ascii="Georgia" w:hAnsi="Georgia" w:cs="Arial"/>
          <w:bCs/>
          <w:lang w:val="en-GB"/>
        </w:rPr>
        <w:t>3 main human characters in this story: Pharaoh, Moses and The People of God.</w:t>
      </w:r>
    </w:p>
    <w:p w:rsidR="009347B5" w:rsidRPr="001B2E60" w:rsidRDefault="009347B5" w:rsidP="009347B5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[1] Pharaoh</w:t>
      </w:r>
    </w:p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Pharaoh had something to gain by letting </w:t>
      </w:r>
      <w:r>
        <w:rPr>
          <w:rFonts w:ascii="Georgia" w:hAnsi="Georgia" w:cs="Arial"/>
          <w:bCs/>
          <w:lang w:val="en-GB"/>
        </w:rPr>
        <w:t xml:space="preserve">the </w:t>
      </w:r>
      <w:r>
        <w:rPr>
          <w:rFonts w:ascii="Georgia" w:hAnsi="Georgia" w:cs="Arial"/>
          <w:bCs/>
          <w:lang w:val="en-GB"/>
        </w:rPr>
        <w:t>P</w:t>
      </w:r>
      <w:r>
        <w:rPr>
          <w:rFonts w:ascii="Georgia" w:hAnsi="Georgia" w:cs="Arial"/>
          <w:bCs/>
          <w:lang w:val="en-GB"/>
        </w:rPr>
        <w:t xml:space="preserve">eople of </w:t>
      </w:r>
      <w:r>
        <w:rPr>
          <w:rFonts w:ascii="Georgia" w:hAnsi="Georgia" w:cs="Arial"/>
          <w:bCs/>
          <w:lang w:val="en-GB"/>
        </w:rPr>
        <w:t>G</w:t>
      </w:r>
      <w:r>
        <w:rPr>
          <w:rFonts w:ascii="Georgia" w:hAnsi="Georgia" w:cs="Arial"/>
          <w:bCs/>
          <w:lang w:val="en-GB"/>
        </w:rPr>
        <w:t>od</w:t>
      </w:r>
      <w:r>
        <w:rPr>
          <w:rFonts w:ascii="Georgia" w:hAnsi="Georgia" w:cs="Arial"/>
          <w:bCs/>
          <w:lang w:val="en-GB"/>
        </w:rPr>
        <w:t xml:space="preserve"> go – </w:t>
      </w:r>
      <w:r>
        <w:rPr>
          <w:rFonts w:ascii="Georgia" w:hAnsi="Georgia" w:cs="Arial"/>
          <w:bCs/>
          <w:lang w:val="en-GB"/>
        </w:rPr>
        <w:t xml:space="preserve">he could reclaim the </w:t>
      </w:r>
      <w:r>
        <w:rPr>
          <w:rFonts w:ascii="Georgia" w:hAnsi="Georgia" w:cs="Arial"/>
          <w:bCs/>
          <w:lang w:val="en-GB"/>
        </w:rPr>
        <w:t xml:space="preserve">region of </w:t>
      </w:r>
      <w:proofErr w:type="spellStart"/>
      <w:r>
        <w:rPr>
          <w:rFonts w:ascii="Georgia" w:hAnsi="Georgia" w:cs="Arial"/>
          <w:bCs/>
          <w:lang w:val="en-GB"/>
        </w:rPr>
        <w:t>Goshem</w:t>
      </w:r>
      <w:proofErr w:type="spellEnd"/>
      <w:r>
        <w:rPr>
          <w:rFonts w:ascii="Georgia" w:hAnsi="Georgia" w:cs="Arial"/>
          <w:bCs/>
          <w:lang w:val="en-GB"/>
        </w:rPr>
        <w:t xml:space="preserve">, </w:t>
      </w:r>
      <w:r>
        <w:rPr>
          <w:rFonts w:ascii="Georgia" w:hAnsi="Georgia" w:cs="Arial"/>
          <w:bCs/>
          <w:lang w:val="en-GB"/>
        </w:rPr>
        <w:t xml:space="preserve">and get rid of an </w:t>
      </w:r>
      <w:r>
        <w:rPr>
          <w:rFonts w:ascii="Georgia" w:hAnsi="Georgia" w:cs="Arial"/>
          <w:bCs/>
          <w:lang w:val="en-GB"/>
        </w:rPr>
        <w:t>internal enemy.</w:t>
      </w:r>
    </w:p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And a lot to lose – cheap slave labour, someone to blame for bad stuff, </w:t>
      </w:r>
      <w:r>
        <w:rPr>
          <w:rFonts w:ascii="Georgia" w:hAnsi="Georgia" w:cs="Arial"/>
          <w:bCs/>
          <w:lang w:val="en-GB"/>
        </w:rPr>
        <w:t xml:space="preserve">and lose </w:t>
      </w:r>
      <w:r>
        <w:rPr>
          <w:rFonts w:ascii="Georgia" w:hAnsi="Georgia" w:cs="Arial"/>
          <w:bCs/>
          <w:lang w:val="en-GB"/>
        </w:rPr>
        <w:t>face.</w:t>
      </w:r>
    </w:p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Are we like Pharaoh? Are we at times stubborn, uncaring, </w:t>
      </w:r>
      <w:proofErr w:type="gramStart"/>
      <w:r>
        <w:rPr>
          <w:rFonts w:ascii="Georgia" w:hAnsi="Georgia" w:cs="Arial"/>
          <w:bCs/>
          <w:lang w:val="en-GB"/>
        </w:rPr>
        <w:t>trying</w:t>
      </w:r>
      <w:proofErr w:type="gramEnd"/>
      <w:r>
        <w:rPr>
          <w:rFonts w:ascii="Georgia" w:hAnsi="Georgia" w:cs="Arial"/>
          <w:bCs/>
          <w:lang w:val="en-GB"/>
        </w:rPr>
        <w:t xml:space="preserve"> to bargain with God? </w:t>
      </w:r>
    </w:p>
    <w:p w:rsidR="009347B5" w:rsidRPr="00270D2E" w:rsidRDefault="009347B5" w:rsidP="009347B5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[2] People of God</w:t>
      </w:r>
    </w:p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After </w:t>
      </w:r>
      <w:r>
        <w:rPr>
          <w:rFonts w:ascii="Georgia" w:hAnsi="Georgia" w:cs="Arial"/>
          <w:bCs/>
          <w:lang w:val="en-GB"/>
        </w:rPr>
        <w:t xml:space="preserve">a long </w:t>
      </w:r>
      <w:r>
        <w:rPr>
          <w:rFonts w:ascii="Georgia" w:hAnsi="Georgia" w:cs="Arial"/>
          <w:bCs/>
          <w:lang w:val="en-GB"/>
        </w:rPr>
        <w:t xml:space="preserve">wait </w:t>
      </w:r>
      <w:r>
        <w:rPr>
          <w:rFonts w:ascii="Georgia" w:hAnsi="Georgia" w:cs="Arial"/>
          <w:bCs/>
          <w:lang w:val="en-GB"/>
        </w:rPr>
        <w:t xml:space="preserve">the People of </w:t>
      </w:r>
      <w:r>
        <w:rPr>
          <w:rFonts w:ascii="Georgia" w:hAnsi="Georgia" w:cs="Arial"/>
          <w:bCs/>
          <w:lang w:val="en-GB"/>
        </w:rPr>
        <w:t>G</w:t>
      </w:r>
      <w:r>
        <w:rPr>
          <w:rFonts w:ascii="Georgia" w:hAnsi="Georgia" w:cs="Arial"/>
          <w:bCs/>
          <w:lang w:val="en-GB"/>
        </w:rPr>
        <w:t xml:space="preserve">od </w:t>
      </w:r>
      <w:r>
        <w:rPr>
          <w:rFonts w:ascii="Georgia" w:hAnsi="Georgia" w:cs="Arial"/>
          <w:bCs/>
          <w:lang w:val="en-GB"/>
        </w:rPr>
        <w:t xml:space="preserve">still need justice and rescue.  </w:t>
      </w:r>
      <w:r>
        <w:rPr>
          <w:rFonts w:ascii="Georgia" w:hAnsi="Georgia" w:cs="Arial"/>
          <w:bCs/>
          <w:lang w:val="en-GB"/>
        </w:rPr>
        <w:t>They w</w:t>
      </w:r>
      <w:r>
        <w:rPr>
          <w:rFonts w:ascii="Georgia" w:hAnsi="Georgia" w:cs="Arial"/>
          <w:bCs/>
          <w:lang w:val="en-GB"/>
        </w:rPr>
        <w:t>elcome Moses and Aaron</w:t>
      </w:r>
      <w:r>
        <w:rPr>
          <w:rFonts w:ascii="Georgia" w:hAnsi="Georgia" w:cs="Arial"/>
          <w:bCs/>
          <w:lang w:val="en-GB"/>
        </w:rPr>
        <w:t>, seeing</w:t>
      </w:r>
      <w:r>
        <w:rPr>
          <w:rFonts w:ascii="Georgia" w:hAnsi="Georgia" w:cs="Arial"/>
          <w:bCs/>
          <w:lang w:val="en-GB"/>
        </w:rPr>
        <w:t xml:space="preserve"> a glimmer of hope.</w:t>
      </w:r>
      <w:r>
        <w:rPr>
          <w:rFonts w:ascii="Georgia" w:hAnsi="Georgia" w:cs="Arial"/>
          <w:bCs/>
          <w:lang w:val="en-GB"/>
        </w:rPr>
        <w:t xml:space="preserve"> </w:t>
      </w:r>
      <w:r>
        <w:rPr>
          <w:rFonts w:ascii="Georgia" w:hAnsi="Georgia" w:cs="Arial"/>
          <w:bCs/>
          <w:lang w:val="en-GB"/>
        </w:rPr>
        <w:t>Yet when things went wrong they complain to Moses (</w:t>
      </w:r>
      <w:r>
        <w:rPr>
          <w:rFonts w:ascii="Georgia" w:hAnsi="Georgia" w:cs="Arial"/>
          <w:bCs/>
          <w:lang w:val="en-GB"/>
        </w:rPr>
        <w:t xml:space="preserve">see </w:t>
      </w:r>
      <w:proofErr w:type="gramStart"/>
      <w:r>
        <w:rPr>
          <w:rFonts w:ascii="Georgia" w:hAnsi="Georgia" w:cs="Arial"/>
          <w:bCs/>
          <w:lang w:val="en-GB"/>
        </w:rPr>
        <w:t>Ex</w:t>
      </w:r>
      <w:proofErr w:type="gramEnd"/>
      <w:r>
        <w:rPr>
          <w:rFonts w:ascii="Georgia" w:hAnsi="Georgia" w:cs="Arial"/>
          <w:bCs/>
          <w:lang w:val="en-GB"/>
        </w:rPr>
        <w:t xml:space="preserve"> 5.20f).   </w:t>
      </w:r>
    </w:p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Are we like th</w:t>
      </w:r>
      <w:r>
        <w:rPr>
          <w:rFonts w:ascii="Georgia" w:hAnsi="Georgia" w:cs="Arial"/>
          <w:bCs/>
          <w:lang w:val="en-GB"/>
        </w:rPr>
        <w:t>e People of God? Are we</w:t>
      </w:r>
      <w:r>
        <w:rPr>
          <w:rFonts w:ascii="Georgia" w:hAnsi="Georgia" w:cs="Arial"/>
          <w:bCs/>
          <w:lang w:val="en-GB"/>
        </w:rPr>
        <w:t xml:space="preserve"> in need, put</w:t>
      </w:r>
      <w:r>
        <w:rPr>
          <w:rFonts w:ascii="Georgia" w:hAnsi="Georgia" w:cs="Arial"/>
          <w:bCs/>
          <w:lang w:val="en-GB"/>
        </w:rPr>
        <w:t>ting</w:t>
      </w:r>
      <w:r>
        <w:rPr>
          <w:rFonts w:ascii="Georgia" w:hAnsi="Georgia" w:cs="Arial"/>
          <w:bCs/>
          <w:lang w:val="en-GB"/>
        </w:rPr>
        <w:t xml:space="preserve"> the blame in the wrong place and moan</w:t>
      </w:r>
      <w:r>
        <w:rPr>
          <w:rFonts w:ascii="Georgia" w:hAnsi="Georgia" w:cs="Arial"/>
          <w:bCs/>
          <w:lang w:val="en-GB"/>
        </w:rPr>
        <w:t>ing</w:t>
      </w:r>
      <w:r>
        <w:rPr>
          <w:rFonts w:ascii="Georgia" w:hAnsi="Georgia" w:cs="Arial"/>
          <w:bCs/>
          <w:lang w:val="en-GB"/>
        </w:rPr>
        <w:t xml:space="preserve"> when things do not work out to </w:t>
      </w:r>
      <w:r>
        <w:rPr>
          <w:rFonts w:ascii="Georgia" w:hAnsi="Georgia" w:cs="Arial"/>
          <w:bCs/>
          <w:lang w:val="en-GB"/>
        </w:rPr>
        <w:t>our</w:t>
      </w:r>
      <w:r>
        <w:rPr>
          <w:rFonts w:ascii="Georgia" w:hAnsi="Georgia" w:cs="Arial"/>
          <w:bCs/>
          <w:lang w:val="en-GB"/>
        </w:rPr>
        <w:t xml:space="preserve"> satisfaction?   </w:t>
      </w:r>
    </w:p>
    <w:p w:rsidR="009347B5" w:rsidRPr="00270D2E" w:rsidRDefault="009347B5" w:rsidP="009347B5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[3] Moses</w:t>
      </w:r>
    </w:p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Moses is </w:t>
      </w:r>
      <w:r>
        <w:rPr>
          <w:rFonts w:ascii="Georgia" w:hAnsi="Georgia" w:cs="Arial"/>
          <w:bCs/>
          <w:lang w:val="en-GB"/>
        </w:rPr>
        <w:t xml:space="preserve">reluctant, but nevertheless works for justice. After a first </w:t>
      </w:r>
      <w:r>
        <w:rPr>
          <w:rFonts w:ascii="Georgia" w:hAnsi="Georgia" w:cs="Arial"/>
          <w:bCs/>
          <w:lang w:val="en-GB"/>
        </w:rPr>
        <w:t>meeting with Pharaoh</w:t>
      </w:r>
      <w:r>
        <w:rPr>
          <w:rFonts w:ascii="Georgia" w:hAnsi="Georgia" w:cs="Arial"/>
          <w:bCs/>
          <w:lang w:val="en-GB"/>
        </w:rPr>
        <w:t xml:space="preserve"> </w:t>
      </w:r>
      <w:proofErr w:type="gramStart"/>
      <w:r>
        <w:rPr>
          <w:rFonts w:ascii="Georgia" w:hAnsi="Georgia" w:cs="Arial"/>
          <w:bCs/>
          <w:lang w:val="en-GB"/>
        </w:rPr>
        <w:t>justice</w:t>
      </w:r>
      <w:proofErr w:type="gramEnd"/>
      <w:r>
        <w:rPr>
          <w:rFonts w:ascii="Georgia" w:hAnsi="Georgia" w:cs="Arial"/>
          <w:bCs/>
          <w:lang w:val="en-GB"/>
        </w:rPr>
        <w:t xml:space="preserve"> slip</w:t>
      </w:r>
      <w:r>
        <w:rPr>
          <w:rFonts w:ascii="Georgia" w:hAnsi="Georgia" w:cs="Arial"/>
          <w:bCs/>
          <w:lang w:val="en-GB"/>
        </w:rPr>
        <w:t>s</w:t>
      </w:r>
      <w:r>
        <w:rPr>
          <w:rFonts w:ascii="Georgia" w:hAnsi="Georgia" w:cs="Arial"/>
          <w:bCs/>
          <w:lang w:val="en-GB"/>
        </w:rPr>
        <w:t xml:space="preserve"> further away (</w:t>
      </w:r>
      <w:r>
        <w:rPr>
          <w:rFonts w:ascii="Georgia" w:hAnsi="Georgia" w:cs="Arial"/>
          <w:bCs/>
          <w:lang w:val="en-GB"/>
        </w:rPr>
        <w:t>again see</w:t>
      </w:r>
      <w:r>
        <w:rPr>
          <w:rFonts w:ascii="Georgia" w:hAnsi="Georgia" w:cs="Arial"/>
          <w:bCs/>
          <w:lang w:val="en-GB"/>
        </w:rPr>
        <w:t xml:space="preserve"> Ex 5.20f), and </w:t>
      </w:r>
      <w:r>
        <w:rPr>
          <w:rFonts w:ascii="Georgia" w:hAnsi="Georgia" w:cs="Arial"/>
          <w:bCs/>
          <w:lang w:val="en-GB"/>
        </w:rPr>
        <w:t>the oppressed become</w:t>
      </w:r>
      <w:r>
        <w:rPr>
          <w:rFonts w:ascii="Georgia" w:hAnsi="Georgia" w:cs="Arial"/>
          <w:bCs/>
          <w:lang w:val="en-GB"/>
        </w:rPr>
        <w:t xml:space="preserve"> angry with him. He persists though and gets there in the end.</w:t>
      </w:r>
    </w:p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Is this like us?  Do we call out for justice for the oppressed, even if reluctant? Can we take the blame when our efforts backfire? </w:t>
      </w:r>
      <w:r>
        <w:rPr>
          <w:rFonts w:ascii="Georgia" w:hAnsi="Georgia" w:cs="Arial"/>
          <w:bCs/>
          <w:lang w:val="en-GB"/>
        </w:rPr>
        <w:t>Are we persistent?</w:t>
      </w:r>
    </w:p>
    <w:p w:rsidR="009347B5" w:rsidRPr="00270D2E" w:rsidRDefault="009347B5" w:rsidP="009347B5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9347B5" w:rsidRDefault="009347B5" w:rsidP="009347B5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When like Pharaoh (often), </w:t>
      </w:r>
      <w:r w:rsidR="00F912FA">
        <w:rPr>
          <w:rFonts w:ascii="Georgia" w:hAnsi="Georgia" w:cs="Arial"/>
          <w:bCs/>
          <w:lang w:val="en-GB"/>
        </w:rPr>
        <w:t xml:space="preserve">we </w:t>
      </w:r>
      <w:r>
        <w:rPr>
          <w:rFonts w:ascii="Georgia" w:hAnsi="Georgia" w:cs="Arial"/>
          <w:bCs/>
          <w:lang w:val="en-GB"/>
        </w:rPr>
        <w:t xml:space="preserve">need God’s point of view. When like </w:t>
      </w:r>
      <w:r w:rsidR="00F912FA">
        <w:rPr>
          <w:rFonts w:ascii="Georgia" w:hAnsi="Georgia" w:cs="Arial"/>
          <w:bCs/>
          <w:lang w:val="en-GB"/>
        </w:rPr>
        <w:t>the People of God</w:t>
      </w:r>
      <w:r>
        <w:rPr>
          <w:rFonts w:ascii="Georgia" w:hAnsi="Georgia" w:cs="Arial"/>
          <w:bCs/>
          <w:lang w:val="en-GB"/>
        </w:rPr>
        <w:t xml:space="preserve"> (often), need hope, sometimes crying out without the answers. When like Moses (rarely) </w:t>
      </w:r>
      <w:r w:rsidR="00F912FA">
        <w:rPr>
          <w:rFonts w:ascii="Georgia" w:hAnsi="Georgia" w:cs="Arial"/>
          <w:bCs/>
          <w:lang w:val="en-GB"/>
        </w:rPr>
        <w:t>we</w:t>
      </w:r>
      <w:r>
        <w:rPr>
          <w:rFonts w:ascii="Georgia" w:hAnsi="Georgia" w:cs="Arial"/>
          <w:bCs/>
          <w:lang w:val="en-GB"/>
        </w:rPr>
        <w:t xml:space="preserve"> need thick skin, </w:t>
      </w:r>
      <w:r w:rsidR="00F912FA">
        <w:rPr>
          <w:rFonts w:ascii="Georgia" w:hAnsi="Georgia" w:cs="Arial"/>
          <w:bCs/>
          <w:lang w:val="en-GB"/>
        </w:rPr>
        <w:t>and</w:t>
      </w:r>
      <w:bookmarkStart w:id="0" w:name="_GoBack"/>
      <w:bookmarkEnd w:id="0"/>
      <w:r>
        <w:rPr>
          <w:rFonts w:ascii="Georgia" w:hAnsi="Georgia" w:cs="Arial"/>
          <w:bCs/>
          <w:lang w:val="en-GB"/>
        </w:rPr>
        <w:t xml:space="preserve"> persistence. </w:t>
      </w:r>
    </w:p>
    <w:p w:rsidR="00DA55EE" w:rsidRDefault="00F370B3"/>
    <w:sectPr w:rsidR="00DA55EE" w:rsidSect="009A5BB3">
      <w:pgSz w:w="12240" w:h="15840"/>
      <w:pgMar w:top="899" w:right="900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B3" w:rsidRDefault="00F370B3" w:rsidP="009347B5">
      <w:r>
        <w:separator/>
      </w:r>
    </w:p>
  </w:endnote>
  <w:endnote w:type="continuationSeparator" w:id="0">
    <w:p w:rsidR="00F370B3" w:rsidRDefault="00F370B3" w:rsidP="0093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B3" w:rsidRDefault="00F370B3" w:rsidP="009347B5">
      <w:r>
        <w:separator/>
      </w:r>
    </w:p>
  </w:footnote>
  <w:footnote w:type="continuationSeparator" w:id="0">
    <w:p w:rsidR="00F370B3" w:rsidRDefault="00F370B3" w:rsidP="0093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5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9347B5"/>
    <w:rsid w:val="00A71E42"/>
    <w:rsid w:val="00B20D41"/>
    <w:rsid w:val="00B627DE"/>
    <w:rsid w:val="00BC5FCB"/>
    <w:rsid w:val="00C719DE"/>
    <w:rsid w:val="00C763F7"/>
    <w:rsid w:val="00CC660A"/>
    <w:rsid w:val="00DB1B38"/>
    <w:rsid w:val="00E64ABB"/>
    <w:rsid w:val="00F25659"/>
    <w:rsid w:val="00F370B3"/>
    <w:rsid w:val="00F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47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347B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4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B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B5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47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347B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4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B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B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2014-09-04T22:01:00Z</dcterms:created>
  <dcterms:modified xsi:type="dcterms:W3CDTF">2014-09-04T22:19:00Z</dcterms:modified>
</cp:coreProperties>
</file>